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E53221">
      <w:pPr>
        <w:spacing w:before="188" w:line="185" w:lineRule="auto"/>
        <w:ind w:left="40"/>
        <w:rPr>
          <w:rFonts w:hint="eastAsia" w:ascii="微软雅黑" w:hAnsi="微软雅黑" w:eastAsia="微软雅黑" w:cs="微软雅黑"/>
          <w:sz w:val="35"/>
          <w:szCs w:val="35"/>
        </w:rPr>
      </w:pPr>
      <w:r>
        <w:rPr>
          <w:rFonts w:ascii="微软雅黑" w:hAnsi="微软雅黑" w:eastAsia="微软雅黑" w:cs="微软雅黑"/>
          <w:spacing w:val="1"/>
          <w:sz w:val="35"/>
          <w:szCs w:val="35"/>
        </w:rPr>
        <w:t xml:space="preserve">附件 </w:t>
      </w:r>
      <w:r>
        <w:rPr>
          <w:rFonts w:hint="eastAsia" w:ascii="微软雅黑" w:hAnsi="微软雅黑" w:eastAsia="微软雅黑" w:cs="微软雅黑"/>
          <w:sz w:val="35"/>
          <w:szCs w:val="35"/>
        </w:rPr>
        <w:t>4</w:t>
      </w:r>
    </w:p>
    <w:p w14:paraId="7280EB5D">
      <w:pPr>
        <w:spacing w:before="69" w:line="188" w:lineRule="auto"/>
        <w:ind w:left="277"/>
        <w:rPr>
          <w:rFonts w:hint="eastAsia"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18"/>
          <w:sz w:val="31"/>
          <w:szCs w:val="31"/>
        </w:rPr>
        <w:t>上</w:t>
      </w:r>
      <w:r>
        <w:rPr>
          <w:rFonts w:ascii="微软雅黑" w:hAnsi="微软雅黑" w:eastAsia="微软雅黑" w:cs="微软雅黑"/>
          <w:spacing w:val="15"/>
          <w:sz w:val="31"/>
          <w:szCs w:val="31"/>
        </w:rPr>
        <w:t>海</w:t>
      </w:r>
      <w:r>
        <w:rPr>
          <w:rFonts w:ascii="微软雅黑" w:hAnsi="微软雅黑" w:eastAsia="微软雅黑" w:cs="微软雅黑"/>
          <w:spacing w:val="9"/>
          <w:sz w:val="31"/>
          <w:szCs w:val="31"/>
        </w:rPr>
        <w:t>市二级造价工程师职业资格考试复习大纲及参考目录</w:t>
      </w:r>
    </w:p>
    <w:p w14:paraId="20951526">
      <w:pPr>
        <w:spacing w:line="254" w:lineRule="auto"/>
      </w:pPr>
    </w:p>
    <w:p w14:paraId="11EE77FE">
      <w:pPr>
        <w:spacing w:line="255" w:lineRule="auto"/>
      </w:pPr>
    </w:p>
    <w:p w14:paraId="3EA1E86C">
      <w:pPr>
        <w:spacing w:before="91" w:line="465" w:lineRule="exact"/>
        <w:ind w:left="599"/>
        <w:rPr>
          <w:rFonts w:hint="eastAsia"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2"/>
          <w:position w:val="3"/>
          <w:sz w:val="28"/>
          <w:szCs w:val="28"/>
        </w:rPr>
        <w:t>一、</w:t>
      </w:r>
      <w:r>
        <w:rPr>
          <w:rFonts w:ascii="仿宋" w:hAnsi="仿宋" w:eastAsia="仿宋" w:cs="仿宋"/>
          <w:spacing w:val="-1"/>
          <w:position w:val="3"/>
          <w:sz w:val="28"/>
          <w:szCs w:val="28"/>
        </w:rPr>
        <w:t>《建设工程造价管理基础知识》复习大纲</w:t>
      </w:r>
    </w:p>
    <w:p w14:paraId="69E9E986">
      <w:pPr>
        <w:spacing w:before="247" w:line="219" w:lineRule="auto"/>
        <w:ind w:left="1820"/>
        <w:rPr>
          <w:rFonts w:hint="eastAsia"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"/>
          <w:sz w:val="28"/>
          <w:szCs w:val="28"/>
          <w14:textOutline w14:w="5105" w14:cap="sq" w14:cmpd="sng" w14:algn="ctr">
            <w14:solidFill>
              <w14:srgbClr w14:val="000000"/>
            </w14:solidFill>
            <w14:prstDash w14:val="solid"/>
            <w14:bevel/>
          </w14:textOutline>
        </w:rPr>
        <w:t>《建设工程造</w:t>
      </w:r>
      <w:r>
        <w:rPr>
          <w:rFonts w:ascii="宋体" w:hAnsi="宋体" w:eastAsia="宋体" w:cs="宋体"/>
          <w:sz w:val="28"/>
          <w:szCs w:val="28"/>
          <w14:textOutline w14:w="5105" w14:cap="sq" w14:cmpd="sng" w14:algn="ctr">
            <w14:solidFill>
              <w14:srgbClr w14:val="000000"/>
            </w14:solidFill>
            <w14:prstDash w14:val="solid"/>
            <w14:bevel/>
          </w14:textOutline>
        </w:rPr>
        <w:t>价管理基础知识》复习大纲</w:t>
      </w:r>
    </w:p>
    <w:p w14:paraId="02F8C29B">
      <w:pPr>
        <w:spacing w:line="207" w:lineRule="exact"/>
      </w:pPr>
    </w:p>
    <w:tbl>
      <w:tblPr>
        <w:tblStyle w:val="7"/>
        <w:tblW w:w="850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98"/>
        <w:gridCol w:w="7911"/>
      </w:tblGrid>
      <w:tr w14:paraId="2FC8D31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3" w:hRule="atLeast"/>
        </w:trPr>
        <w:tc>
          <w:tcPr>
            <w:tcW w:w="598" w:type="dxa"/>
            <w:textDirection w:val="tbRlV"/>
          </w:tcPr>
          <w:p w14:paraId="7A06C1DA">
            <w:pPr>
              <w:spacing w:before="184" w:line="211" w:lineRule="auto"/>
              <w:ind w:left="5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  <w14:textOutline w14:w="4013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序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  <w14:textOutline w14:w="4013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号</w:t>
            </w:r>
          </w:p>
        </w:tc>
        <w:tc>
          <w:tcPr>
            <w:tcW w:w="7911" w:type="dxa"/>
          </w:tcPr>
          <w:p w14:paraId="2B681632">
            <w:pPr>
              <w:spacing w:before="206" w:line="220" w:lineRule="auto"/>
              <w:ind w:left="3304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复习大纲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内容</w:t>
            </w:r>
          </w:p>
        </w:tc>
      </w:tr>
      <w:tr w14:paraId="7AAFA50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598" w:type="dxa"/>
          </w:tcPr>
          <w:p w14:paraId="2B5445DD">
            <w:pPr>
              <w:spacing w:before="236" w:line="187" w:lineRule="auto"/>
              <w:ind w:left="26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1</w:t>
            </w:r>
          </w:p>
        </w:tc>
        <w:tc>
          <w:tcPr>
            <w:tcW w:w="7911" w:type="dxa"/>
          </w:tcPr>
          <w:p w14:paraId="3DD43338">
            <w:pPr>
              <w:spacing w:before="201" w:line="368" w:lineRule="exact"/>
              <w:ind w:left="115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position w:val="2"/>
                <w:sz w:val="22"/>
                <w:szCs w:val="22"/>
                <w14:textOutline w14:w="4013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</w:t>
            </w:r>
            <w:r>
              <w:rPr>
                <w:rFonts w:ascii="宋体" w:hAnsi="宋体" w:eastAsia="宋体" w:cs="宋体"/>
                <w:position w:val="2"/>
                <w:sz w:val="22"/>
                <w:szCs w:val="22"/>
                <w14:textOutline w14:w="4013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、工程造价管理相关法律法规与制度</w:t>
            </w:r>
          </w:p>
        </w:tc>
      </w:tr>
      <w:tr w14:paraId="4E539B1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598" w:type="dxa"/>
          </w:tcPr>
          <w:p w14:paraId="6B2E6339">
            <w:pPr>
              <w:spacing w:before="235" w:line="187" w:lineRule="auto"/>
              <w:ind w:left="254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2</w:t>
            </w:r>
          </w:p>
        </w:tc>
        <w:tc>
          <w:tcPr>
            <w:tcW w:w="7911" w:type="dxa"/>
          </w:tcPr>
          <w:p w14:paraId="5F1B8D14">
            <w:pPr>
              <w:spacing w:before="201" w:line="219" w:lineRule="auto"/>
              <w:ind w:left="128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1.1  工程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造价管理相关法律法规</w:t>
            </w:r>
          </w:p>
        </w:tc>
      </w:tr>
      <w:tr w14:paraId="07BE99F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598" w:type="dxa"/>
          </w:tcPr>
          <w:p w14:paraId="48D68E01">
            <w:pPr>
              <w:spacing w:before="238" w:line="185" w:lineRule="auto"/>
              <w:ind w:left="255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3</w:t>
            </w:r>
          </w:p>
        </w:tc>
        <w:tc>
          <w:tcPr>
            <w:tcW w:w="7911" w:type="dxa"/>
          </w:tcPr>
          <w:p w14:paraId="5C2DD262">
            <w:pPr>
              <w:spacing w:before="203" w:line="221" w:lineRule="auto"/>
              <w:ind w:left="128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4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.1.1   《建筑法》</w:t>
            </w:r>
          </w:p>
        </w:tc>
      </w:tr>
      <w:tr w14:paraId="2040327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12F0E02B">
            <w:pPr>
              <w:spacing w:before="237" w:line="187" w:lineRule="auto"/>
              <w:ind w:left="25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4</w:t>
            </w:r>
          </w:p>
        </w:tc>
        <w:tc>
          <w:tcPr>
            <w:tcW w:w="7911" w:type="dxa"/>
          </w:tcPr>
          <w:p w14:paraId="647E8561">
            <w:pPr>
              <w:spacing w:before="203" w:line="221" w:lineRule="auto"/>
              <w:ind w:left="128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9"/>
                <w:sz w:val="22"/>
                <w:szCs w:val="22"/>
              </w:rPr>
              <w:t>1.1.2   《招标投标法》</w:t>
            </w:r>
          </w:p>
        </w:tc>
      </w:tr>
      <w:tr w14:paraId="288CB47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512E3B22">
            <w:pPr>
              <w:spacing w:before="240" w:line="184" w:lineRule="auto"/>
              <w:ind w:left="255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5</w:t>
            </w:r>
          </w:p>
        </w:tc>
        <w:tc>
          <w:tcPr>
            <w:tcW w:w="7911" w:type="dxa"/>
          </w:tcPr>
          <w:p w14:paraId="354F432A">
            <w:pPr>
              <w:spacing w:before="205" w:line="219" w:lineRule="auto"/>
              <w:ind w:left="128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9"/>
                <w:sz w:val="22"/>
                <w:szCs w:val="22"/>
              </w:rPr>
              <w:t>1.1.3   《政府采购法》</w:t>
            </w:r>
          </w:p>
        </w:tc>
      </w:tr>
      <w:tr w14:paraId="08CD8E9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1C86C2AF">
            <w:pPr>
              <w:spacing w:before="238" w:line="185" w:lineRule="auto"/>
              <w:ind w:left="253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6</w:t>
            </w:r>
          </w:p>
        </w:tc>
        <w:tc>
          <w:tcPr>
            <w:tcW w:w="7911" w:type="dxa"/>
          </w:tcPr>
          <w:p w14:paraId="4E855DD6">
            <w:pPr>
              <w:spacing w:before="203" w:line="222" w:lineRule="auto"/>
              <w:ind w:left="128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4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.1.4   《合同法》</w:t>
            </w:r>
          </w:p>
        </w:tc>
      </w:tr>
      <w:tr w14:paraId="25671EA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6AFE1318">
            <w:pPr>
              <w:spacing w:before="240" w:line="184" w:lineRule="auto"/>
              <w:ind w:left="25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7</w:t>
            </w:r>
          </w:p>
        </w:tc>
        <w:tc>
          <w:tcPr>
            <w:tcW w:w="7911" w:type="dxa"/>
          </w:tcPr>
          <w:p w14:paraId="00F171AA">
            <w:pPr>
              <w:spacing w:before="204" w:line="219" w:lineRule="auto"/>
              <w:ind w:left="128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4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.1.5   《价格法》</w:t>
            </w:r>
          </w:p>
        </w:tc>
      </w:tr>
      <w:tr w14:paraId="690636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36F680AD">
            <w:pPr>
              <w:spacing w:before="238" w:line="185" w:lineRule="auto"/>
              <w:ind w:left="252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8</w:t>
            </w:r>
          </w:p>
        </w:tc>
        <w:tc>
          <w:tcPr>
            <w:tcW w:w="7911" w:type="dxa"/>
          </w:tcPr>
          <w:p w14:paraId="7394AB33">
            <w:pPr>
              <w:spacing w:before="203" w:line="220" w:lineRule="auto"/>
              <w:ind w:left="128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2"/>
                <w:sz w:val="22"/>
                <w:szCs w:val="22"/>
              </w:rPr>
              <w:t>1.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.6   《最高人民法院司法解释》</w:t>
            </w:r>
          </w:p>
        </w:tc>
      </w:tr>
      <w:tr w14:paraId="1C21A4F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598" w:type="dxa"/>
          </w:tcPr>
          <w:p w14:paraId="0EDCA442">
            <w:pPr>
              <w:spacing w:before="239" w:line="185" w:lineRule="auto"/>
              <w:ind w:left="252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9</w:t>
            </w:r>
          </w:p>
        </w:tc>
        <w:tc>
          <w:tcPr>
            <w:tcW w:w="7911" w:type="dxa"/>
          </w:tcPr>
          <w:p w14:paraId="2F387EF9">
            <w:pPr>
              <w:spacing w:before="204" w:line="219" w:lineRule="auto"/>
              <w:ind w:left="128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1.2  工程造价管理制</w:t>
            </w:r>
            <w:r>
              <w:rPr>
                <w:rFonts w:ascii="宋体" w:hAnsi="宋体" w:eastAsia="宋体" w:cs="宋体"/>
                <w:sz w:val="22"/>
                <w:szCs w:val="22"/>
              </w:rPr>
              <w:t>度</w:t>
            </w:r>
          </w:p>
        </w:tc>
      </w:tr>
      <w:tr w14:paraId="03E73C0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65D89A10">
            <w:pPr>
              <w:spacing w:before="238" w:line="186" w:lineRule="auto"/>
              <w:ind w:left="212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12"/>
                <w:sz w:val="22"/>
                <w:szCs w:val="22"/>
              </w:rPr>
              <w:t>0</w:t>
            </w:r>
          </w:p>
        </w:tc>
        <w:tc>
          <w:tcPr>
            <w:tcW w:w="7911" w:type="dxa"/>
          </w:tcPr>
          <w:p w14:paraId="1F34B349">
            <w:pPr>
              <w:spacing w:before="204" w:line="219" w:lineRule="auto"/>
              <w:ind w:left="128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 xml:space="preserve">1.2.1 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工程造价咨询企业管理</w:t>
            </w:r>
          </w:p>
        </w:tc>
      </w:tr>
      <w:tr w14:paraId="6628F80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5F679750">
            <w:pPr>
              <w:spacing w:before="240" w:line="187" w:lineRule="auto"/>
              <w:ind w:left="212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12"/>
                <w:sz w:val="22"/>
                <w:szCs w:val="22"/>
              </w:rPr>
              <w:t>1</w:t>
            </w:r>
          </w:p>
        </w:tc>
        <w:tc>
          <w:tcPr>
            <w:tcW w:w="7911" w:type="dxa"/>
          </w:tcPr>
          <w:p w14:paraId="67AE6DEF">
            <w:pPr>
              <w:spacing w:before="205" w:line="219" w:lineRule="auto"/>
              <w:ind w:left="128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1.2.2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 xml:space="preserve">  造价工程师职业资格管理</w:t>
            </w:r>
          </w:p>
        </w:tc>
      </w:tr>
      <w:tr w14:paraId="3A06DA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626280E6">
            <w:pPr>
              <w:spacing w:before="238" w:line="187" w:lineRule="auto"/>
              <w:ind w:left="212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12"/>
                <w:sz w:val="22"/>
                <w:szCs w:val="22"/>
              </w:rPr>
              <w:t>2</w:t>
            </w:r>
          </w:p>
        </w:tc>
        <w:tc>
          <w:tcPr>
            <w:tcW w:w="7911" w:type="dxa"/>
          </w:tcPr>
          <w:p w14:paraId="5C4A1F9F">
            <w:pPr>
              <w:spacing w:before="204" w:line="292" w:lineRule="exact"/>
              <w:ind w:left="115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position w:val="1"/>
                <w:sz w:val="22"/>
                <w:szCs w:val="22"/>
                <w14:textOutline w14:w="4013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二、工程造价</w:t>
            </w:r>
            <w:r>
              <w:rPr>
                <w:rFonts w:ascii="宋体" w:hAnsi="宋体" w:eastAsia="宋体" w:cs="宋体"/>
                <w:position w:val="1"/>
                <w:sz w:val="22"/>
                <w:szCs w:val="22"/>
                <w14:textOutline w14:w="4013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构成</w:t>
            </w:r>
          </w:p>
        </w:tc>
      </w:tr>
      <w:tr w14:paraId="7A60B91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1477A9D6">
            <w:pPr>
              <w:spacing w:before="239" w:line="186" w:lineRule="auto"/>
              <w:ind w:left="212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12"/>
                <w:sz w:val="22"/>
                <w:szCs w:val="22"/>
              </w:rPr>
              <w:t>3</w:t>
            </w:r>
          </w:p>
        </w:tc>
        <w:tc>
          <w:tcPr>
            <w:tcW w:w="7911" w:type="dxa"/>
          </w:tcPr>
          <w:p w14:paraId="49688583">
            <w:pPr>
              <w:spacing w:before="205" w:line="219" w:lineRule="auto"/>
              <w:ind w:left="114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2.1 建设项目总投资与工程造价</w:t>
            </w:r>
          </w:p>
        </w:tc>
      </w:tr>
      <w:tr w14:paraId="10DAF7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780EC4FF">
            <w:pPr>
              <w:spacing w:before="238" w:line="187" w:lineRule="auto"/>
              <w:ind w:left="212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12"/>
                <w:sz w:val="22"/>
                <w:szCs w:val="22"/>
              </w:rPr>
              <w:t>4</w:t>
            </w:r>
          </w:p>
        </w:tc>
        <w:tc>
          <w:tcPr>
            <w:tcW w:w="7911" w:type="dxa"/>
          </w:tcPr>
          <w:p w14:paraId="2E3046AD">
            <w:pPr>
              <w:spacing w:before="204" w:line="219" w:lineRule="auto"/>
              <w:ind w:left="114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.1.1 建设项目总投资的含义</w:t>
            </w:r>
          </w:p>
        </w:tc>
      </w:tr>
      <w:tr w14:paraId="01AEBFC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5225A148">
            <w:pPr>
              <w:spacing w:before="239" w:line="186" w:lineRule="auto"/>
              <w:ind w:left="212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12"/>
                <w:sz w:val="22"/>
                <w:szCs w:val="22"/>
              </w:rPr>
              <w:t>5</w:t>
            </w:r>
          </w:p>
        </w:tc>
        <w:tc>
          <w:tcPr>
            <w:tcW w:w="7911" w:type="dxa"/>
          </w:tcPr>
          <w:p w14:paraId="10540093">
            <w:pPr>
              <w:spacing w:before="205" w:line="219" w:lineRule="auto"/>
              <w:ind w:left="114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.1.2 建设项目总投资的构成</w:t>
            </w:r>
          </w:p>
        </w:tc>
      </w:tr>
      <w:tr w14:paraId="0AEF97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598" w:type="dxa"/>
          </w:tcPr>
          <w:p w14:paraId="023974A0">
            <w:pPr>
              <w:spacing w:before="238" w:line="186" w:lineRule="auto"/>
              <w:ind w:left="212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12"/>
                <w:sz w:val="22"/>
                <w:szCs w:val="22"/>
              </w:rPr>
              <w:t>6</w:t>
            </w:r>
          </w:p>
        </w:tc>
        <w:tc>
          <w:tcPr>
            <w:tcW w:w="7911" w:type="dxa"/>
          </w:tcPr>
          <w:p w14:paraId="6C6BC312">
            <w:pPr>
              <w:spacing w:before="205" w:line="219" w:lineRule="auto"/>
              <w:ind w:left="114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2.2 建筑安装工程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费</w:t>
            </w:r>
          </w:p>
        </w:tc>
      </w:tr>
    </w:tbl>
    <w:p w14:paraId="2C46C699"/>
    <w:p w14:paraId="5F25996D">
      <w:pPr>
        <w:sectPr>
          <w:footerReference r:id="rId3" w:type="default"/>
          <w:pgSz w:w="11906" w:h="16839"/>
          <w:pgMar w:top="1431" w:right="1707" w:bottom="1425" w:left="1684" w:header="0" w:footer="1263" w:gutter="0"/>
          <w:cols w:space="720" w:num="1"/>
        </w:sectPr>
      </w:pPr>
    </w:p>
    <w:p w14:paraId="69793CF7">
      <w:pPr>
        <w:spacing w:line="91" w:lineRule="auto"/>
        <w:rPr>
          <w:sz w:val="2"/>
        </w:rPr>
      </w:pPr>
    </w:p>
    <w:tbl>
      <w:tblPr>
        <w:tblStyle w:val="7"/>
        <w:tblW w:w="850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98"/>
        <w:gridCol w:w="7911"/>
      </w:tblGrid>
      <w:tr w14:paraId="44BFE82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598" w:type="dxa"/>
          </w:tcPr>
          <w:p w14:paraId="3F03B5C0">
            <w:pPr>
              <w:spacing w:before="238" w:line="186" w:lineRule="auto"/>
              <w:ind w:left="212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12"/>
                <w:sz w:val="22"/>
                <w:szCs w:val="22"/>
              </w:rPr>
              <w:t>7</w:t>
            </w:r>
          </w:p>
        </w:tc>
        <w:tc>
          <w:tcPr>
            <w:tcW w:w="7911" w:type="dxa"/>
          </w:tcPr>
          <w:p w14:paraId="647F3B3A">
            <w:pPr>
              <w:spacing w:before="205" w:line="219" w:lineRule="auto"/>
              <w:ind w:left="114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2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.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2.1 按费用构成要素划分</w:t>
            </w:r>
          </w:p>
        </w:tc>
      </w:tr>
      <w:tr w14:paraId="56052E6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598" w:type="dxa"/>
          </w:tcPr>
          <w:p w14:paraId="79C615C5">
            <w:pPr>
              <w:spacing w:before="235" w:line="186" w:lineRule="auto"/>
              <w:ind w:left="212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12"/>
                <w:sz w:val="22"/>
                <w:szCs w:val="22"/>
              </w:rPr>
              <w:t>8</w:t>
            </w:r>
          </w:p>
        </w:tc>
        <w:tc>
          <w:tcPr>
            <w:tcW w:w="7911" w:type="dxa"/>
          </w:tcPr>
          <w:p w14:paraId="60B67C20">
            <w:pPr>
              <w:spacing w:before="201" w:line="219" w:lineRule="auto"/>
              <w:ind w:left="114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.2.2 按造价形式划分</w:t>
            </w:r>
          </w:p>
        </w:tc>
      </w:tr>
      <w:tr w14:paraId="06FC91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598" w:type="dxa"/>
          </w:tcPr>
          <w:p w14:paraId="11AA489B">
            <w:pPr>
              <w:spacing w:before="235" w:line="186" w:lineRule="auto"/>
              <w:ind w:left="212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12"/>
                <w:sz w:val="22"/>
                <w:szCs w:val="22"/>
              </w:rPr>
              <w:t>9</w:t>
            </w:r>
          </w:p>
        </w:tc>
        <w:tc>
          <w:tcPr>
            <w:tcW w:w="7911" w:type="dxa"/>
          </w:tcPr>
          <w:p w14:paraId="5464E0B1">
            <w:pPr>
              <w:spacing w:before="201" w:line="218" w:lineRule="auto"/>
              <w:ind w:left="114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2.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3 设备及工器具购置费用</w:t>
            </w:r>
          </w:p>
        </w:tc>
      </w:tr>
      <w:tr w14:paraId="1BF32A4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598" w:type="dxa"/>
          </w:tcPr>
          <w:p w14:paraId="2BCD32BC">
            <w:pPr>
              <w:spacing w:before="238" w:line="185" w:lineRule="auto"/>
              <w:ind w:left="198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0</w:t>
            </w:r>
          </w:p>
        </w:tc>
        <w:tc>
          <w:tcPr>
            <w:tcW w:w="7911" w:type="dxa"/>
          </w:tcPr>
          <w:p w14:paraId="46CD122C">
            <w:pPr>
              <w:spacing w:before="204" w:line="219" w:lineRule="auto"/>
              <w:ind w:left="114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2.3.1 设备购置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费</w:t>
            </w:r>
          </w:p>
        </w:tc>
      </w:tr>
      <w:tr w14:paraId="4B25E1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488856C0">
            <w:pPr>
              <w:spacing w:before="237" w:line="187" w:lineRule="auto"/>
              <w:ind w:left="198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1</w:t>
            </w:r>
          </w:p>
        </w:tc>
        <w:tc>
          <w:tcPr>
            <w:tcW w:w="7911" w:type="dxa"/>
          </w:tcPr>
          <w:p w14:paraId="68FB3409">
            <w:pPr>
              <w:spacing w:before="203" w:line="218" w:lineRule="auto"/>
              <w:ind w:left="114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2.3.2 工器具及生产家具购置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费</w:t>
            </w:r>
          </w:p>
        </w:tc>
      </w:tr>
      <w:tr w14:paraId="14A4E3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299338A8">
            <w:pPr>
              <w:spacing w:before="239" w:line="187" w:lineRule="auto"/>
              <w:ind w:left="198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2</w:t>
            </w:r>
          </w:p>
        </w:tc>
        <w:tc>
          <w:tcPr>
            <w:tcW w:w="7911" w:type="dxa"/>
          </w:tcPr>
          <w:p w14:paraId="065A931C">
            <w:pPr>
              <w:spacing w:before="204" w:line="218" w:lineRule="auto"/>
              <w:ind w:left="114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2.4 工程建设其他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费</w:t>
            </w:r>
          </w:p>
        </w:tc>
      </w:tr>
      <w:tr w14:paraId="65FD2BA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21F70668">
            <w:pPr>
              <w:spacing w:before="238" w:line="185" w:lineRule="auto"/>
              <w:ind w:left="198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3</w:t>
            </w:r>
          </w:p>
        </w:tc>
        <w:tc>
          <w:tcPr>
            <w:tcW w:w="7911" w:type="dxa"/>
          </w:tcPr>
          <w:p w14:paraId="5FC4351F">
            <w:pPr>
              <w:spacing w:before="204" w:line="219" w:lineRule="auto"/>
              <w:ind w:left="114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2.4.1 建设用地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费</w:t>
            </w:r>
          </w:p>
        </w:tc>
      </w:tr>
      <w:tr w14:paraId="507623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561DA5D1">
            <w:pPr>
              <w:spacing w:before="239" w:line="187" w:lineRule="auto"/>
              <w:ind w:left="198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4</w:t>
            </w:r>
          </w:p>
        </w:tc>
        <w:tc>
          <w:tcPr>
            <w:tcW w:w="7911" w:type="dxa"/>
          </w:tcPr>
          <w:p w14:paraId="1BA8C3BC">
            <w:pPr>
              <w:spacing w:before="204" w:line="218" w:lineRule="auto"/>
              <w:ind w:left="114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2.4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.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2 与项目建设有关的其他费用</w:t>
            </w:r>
          </w:p>
        </w:tc>
      </w:tr>
      <w:tr w14:paraId="2909C14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6F02462A">
            <w:pPr>
              <w:spacing w:before="238" w:line="185" w:lineRule="auto"/>
              <w:ind w:left="198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5</w:t>
            </w:r>
          </w:p>
        </w:tc>
        <w:tc>
          <w:tcPr>
            <w:tcW w:w="7911" w:type="dxa"/>
          </w:tcPr>
          <w:p w14:paraId="42F49441">
            <w:pPr>
              <w:spacing w:before="203" w:line="218" w:lineRule="auto"/>
              <w:ind w:left="114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.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4.3 与未来生产经营有关的其他费用</w:t>
            </w:r>
          </w:p>
        </w:tc>
      </w:tr>
      <w:tr w14:paraId="2D2D75D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57A138DE">
            <w:pPr>
              <w:spacing w:before="239" w:line="185" w:lineRule="auto"/>
              <w:ind w:left="198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6</w:t>
            </w:r>
          </w:p>
        </w:tc>
        <w:tc>
          <w:tcPr>
            <w:tcW w:w="7911" w:type="dxa"/>
          </w:tcPr>
          <w:p w14:paraId="57D098F7">
            <w:pPr>
              <w:spacing w:before="205" w:line="219" w:lineRule="auto"/>
              <w:ind w:left="114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2.5 预备费和建设期利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息</w:t>
            </w:r>
          </w:p>
        </w:tc>
      </w:tr>
      <w:tr w14:paraId="31F6942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60832492">
            <w:pPr>
              <w:spacing w:before="238" w:line="185" w:lineRule="auto"/>
              <w:ind w:left="198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7</w:t>
            </w:r>
          </w:p>
        </w:tc>
        <w:tc>
          <w:tcPr>
            <w:tcW w:w="7911" w:type="dxa"/>
          </w:tcPr>
          <w:p w14:paraId="12E1217C">
            <w:pPr>
              <w:spacing w:before="204" w:line="219" w:lineRule="auto"/>
              <w:ind w:left="114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9"/>
                <w:sz w:val="22"/>
                <w:szCs w:val="22"/>
              </w:rPr>
              <w:t>2</w:t>
            </w: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.5.1 预备费</w:t>
            </w:r>
          </w:p>
        </w:tc>
      </w:tr>
      <w:tr w14:paraId="31FC464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3B8C2F67">
            <w:pPr>
              <w:spacing w:before="239" w:line="185" w:lineRule="auto"/>
              <w:ind w:left="198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8</w:t>
            </w:r>
          </w:p>
        </w:tc>
        <w:tc>
          <w:tcPr>
            <w:tcW w:w="7911" w:type="dxa"/>
          </w:tcPr>
          <w:p w14:paraId="6CC3CC95">
            <w:pPr>
              <w:spacing w:before="204" w:line="221" w:lineRule="auto"/>
              <w:ind w:left="114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2.5.2 建设期利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息</w:t>
            </w:r>
          </w:p>
        </w:tc>
      </w:tr>
      <w:tr w14:paraId="562006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75A5753E">
            <w:pPr>
              <w:spacing w:before="238" w:line="185" w:lineRule="auto"/>
              <w:ind w:left="198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9</w:t>
            </w:r>
          </w:p>
        </w:tc>
        <w:tc>
          <w:tcPr>
            <w:tcW w:w="7911" w:type="dxa"/>
          </w:tcPr>
          <w:p w14:paraId="3FF031D3">
            <w:pPr>
              <w:spacing w:before="204" w:line="237" w:lineRule="auto"/>
              <w:ind w:left="111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三、工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程项目管理</w:t>
            </w:r>
          </w:p>
        </w:tc>
      </w:tr>
      <w:tr w14:paraId="6074682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598" w:type="dxa"/>
          </w:tcPr>
          <w:p w14:paraId="25CDE3F4">
            <w:pPr>
              <w:spacing w:before="239" w:line="185" w:lineRule="auto"/>
              <w:ind w:left="20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3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0</w:t>
            </w:r>
          </w:p>
        </w:tc>
        <w:tc>
          <w:tcPr>
            <w:tcW w:w="7911" w:type="dxa"/>
          </w:tcPr>
          <w:p w14:paraId="30922363">
            <w:pPr>
              <w:spacing w:before="204" w:line="220" w:lineRule="auto"/>
              <w:ind w:left="11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3.1  工程项目组成和</w:t>
            </w:r>
            <w:r>
              <w:rPr>
                <w:rFonts w:ascii="宋体" w:hAnsi="宋体" w:eastAsia="宋体" w:cs="宋体"/>
                <w:sz w:val="22"/>
                <w:szCs w:val="22"/>
              </w:rPr>
              <w:t>分类</w:t>
            </w:r>
          </w:p>
        </w:tc>
      </w:tr>
      <w:tr w14:paraId="3A4A04A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03DDEB47">
            <w:pPr>
              <w:spacing w:before="238" w:line="186" w:lineRule="auto"/>
              <w:ind w:left="20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3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1</w:t>
            </w:r>
          </w:p>
        </w:tc>
        <w:tc>
          <w:tcPr>
            <w:tcW w:w="7911" w:type="dxa"/>
          </w:tcPr>
          <w:p w14:paraId="3F2478C0">
            <w:pPr>
              <w:spacing w:before="204" w:line="220" w:lineRule="auto"/>
              <w:ind w:left="11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3.1.1 工程项目组成</w:t>
            </w:r>
          </w:p>
        </w:tc>
      </w:tr>
      <w:tr w14:paraId="20656B2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3E8244B0">
            <w:pPr>
              <w:spacing w:before="240" w:line="185" w:lineRule="auto"/>
              <w:ind w:left="20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3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</w:t>
            </w:r>
          </w:p>
        </w:tc>
        <w:tc>
          <w:tcPr>
            <w:tcW w:w="7911" w:type="dxa"/>
          </w:tcPr>
          <w:p w14:paraId="4B360342">
            <w:pPr>
              <w:spacing w:before="205" w:line="220" w:lineRule="auto"/>
              <w:ind w:left="11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3.1.2  工程项目</w:t>
            </w:r>
            <w:r>
              <w:rPr>
                <w:rFonts w:ascii="宋体" w:hAnsi="宋体" w:eastAsia="宋体" w:cs="宋体"/>
                <w:sz w:val="22"/>
                <w:szCs w:val="22"/>
              </w:rPr>
              <w:t>分类</w:t>
            </w:r>
          </w:p>
        </w:tc>
      </w:tr>
      <w:tr w14:paraId="2C3C59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0A087469">
            <w:pPr>
              <w:spacing w:before="239" w:line="185" w:lineRule="auto"/>
              <w:ind w:left="20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3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3</w:t>
            </w:r>
          </w:p>
        </w:tc>
        <w:tc>
          <w:tcPr>
            <w:tcW w:w="7911" w:type="dxa"/>
          </w:tcPr>
          <w:p w14:paraId="67527D2E">
            <w:pPr>
              <w:spacing w:before="204" w:line="221" w:lineRule="auto"/>
              <w:ind w:left="11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3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.2  工程建设程序</w:t>
            </w:r>
          </w:p>
        </w:tc>
      </w:tr>
      <w:tr w14:paraId="64FB037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408C4AA9">
            <w:pPr>
              <w:spacing w:before="240" w:line="185" w:lineRule="auto"/>
              <w:ind w:left="20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3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4</w:t>
            </w:r>
          </w:p>
        </w:tc>
        <w:tc>
          <w:tcPr>
            <w:tcW w:w="7911" w:type="dxa"/>
          </w:tcPr>
          <w:p w14:paraId="5F9A0027">
            <w:pPr>
              <w:spacing w:before="205" w:line="219" w:lineRule="auto"/>
              <w:ind w:left="11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3.2.1 投资决策阶段工</w:t>
            </w:r>
            <w:r>
              <w:rPr>
                <w:rFonts w:ascii="宋体" w:hAnsi="宋体" w:eastAsia="宋体" w:cs="宋体"/>
                <w:sz w:val="22"/>
                <w:szCs w:val="22"/>
              </w:rPr>
              <w:t>作内容</w:t>
            </w:r>
          </w:p>
        </w:tc>
      </w:tr>
      <w:tr w14:paraId="228A57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7E42B7C7">
            <w:pPr>
              <w:spacing w:before="239" w:line="185" w:lineRule="auto"/>
              <w:ind w:left="20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3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5</w:t>
            </w:r>
          </w:p>
        </w:tc>
        <w:tc>
          <w:tcPr>
            <w:tcW w:w="7911" w:type="dxa"/>
          </w:tcPr>
          <w:p w14:paraId="241FCEF1">
            <w:pPr>
              <w:spacing w:before="204" w:line="217" w:lineRule="auto"/>
              <w:ind w:left="11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3.2.2  建设实施阶</w:t>
            </w:r>
            <w:r>
              <w:rPr>
                <w:rFonts w:ascii="宋体" w:hAnsi="宋体" w:eastAsia="宋体" w:cs="宋体"/>
                <w:sz w:val="22"/>
                <w:szCs w:val="22"/>
              </w:rPr>
              <w:t>段工作内容</w:t>
            </w:r>
          </w:p>
        </w:tc>
      </w:tr>
      <w:tr w14:paraId="0A74BF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7252B10C">
            <w:pPr>
              <w:spacing w:before="240" w:line="185" w:lineRule="auto"/>
              <w:ind w:left="20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3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6</w:t>
            </w:r>
          </w:p>
        </w:tc>
        <w:tc>
          <w:tcPr>
            <w:tcW w:w="7911" w:type="dxa"/>
          </w:tcPr>
          <w:p w14:paraId="0AC33E01">
            <w:pPr>
              <w:spacing w:before="205" w:line="220" w:lineRule="auto"/>
              <w:ind w:left="11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3.3  工程项目管理目</w:t>
            </w:r>
            <w:r>
              <w:rPr>
                <w:rFonts w:ascii="宋体" w:hAnsi="宋体" w:eastAsia="宋体" w:cs="宋体"/>
                <w:sz w:val="22"/>
                <w:szCs w:val="22"/>
              </w:rPr>
              <w:t>标和内容</w:t>
            </w:r>
          </w:p>
        </w:tc>
      </w:tr>
      <w:tr w14:paraId="6A40C7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578AB3C6">
            <w:pPr>
              <w:spacing w:before="239" w:line="185" w:lineRule="auto"/>
              <w:ind w:left="20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3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7</w:t>
            </w:r>
          </w:p>
        </w:tc>
        <w:tc>
          <w:tcPr>
            <w:tcW w:w="7911" w:type="dxa"/>
          </w:tcPr>
          <w:p w14:paraId="54BCA923">
            <w:pPr>
              <w:spacing w:before="204" w:line="220" w:lineRule="auto"/>
              <w:ind w:left="11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3.3.1  项目管理</w:t>
            </w:r>
            <w:r>
              <w:rPr>
                <w:rFonts w:ascii="宋体" w:hAnsi="宋体" w:eastAsia="宋体" w:cs="宋体"/>
                <w:sz w:val="22"/>
                <w:szCs w:val="22"/>
              </w:rPr>
              <w:t>知识体系</w:t>
            </w:r>
          </w:p>
        </w:tc>
      </w:tr>
      <w:tr w14:paraId="0A00116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598" w:type="dxa"/>
          </w:tcPr>
          <w:p w14:paraId="3FED597B">
            <w:pPr>
              <w:spacing w:before="240" w:line="185" w:lineRule="auto"/>
              <w:ind w:left="20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3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8</w:t>
            </w:r>
          </w:p>
        </w:tc>
        <w:tc>
          <w:tcPr>
            <w:tcW w:w="7911" w:type="dxa"/>
          </w:tcPr>
          <w:p w14:paraId="3C732DD3">
            <w:pPr>
              <w:spacing w:before="205" w:line="220" w:lineRule="auto"/>
              <w:ind w:left="11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3.3.2  工程项目</w:t>
            </w:r>
            <w:r>
              <w:rPr>
                <w:rFonts w:ascii="宋体" w:hAnsi="宋体" w:eastAsia="宋体" w:cs="宋体"/>
                <w:sz w:val="22"/>
                <w:szCs w:val="22"/>
              </w:rPr>
              <w:t>管理目标</w:t>
            </w:r>
          </w:p>
        </w:tc>
      </w:tr>
    </w:tbl>
    <w:p w14:paraId="4E488A83">
      <w:pPr>
        <w:spacing w:before="103" w:line="200" w:lineRule="auto"/>
        <w:ind w:left="4231"/>
        <w:rPr>
          <w:sz w:val="17"/>
          <w:szCs w:val="17"/>
        </w:rPr>
      </w:pPr>
      <w:r>
        <w:rPr>
          <w:sz w:val="17"/>
          <w:szCs w:val="17"/>
        </w:rPr>
        <w:t>2</w:t>
      </w:r>
    </w:p>
    <w:p w14:paraId="6B8CCE78">
      <w:pPr>
        <w:sectPr>
          <w:footerReference r:id="rId4" w:type="default"/>
          <w:pgSz w:w="11906" w:h="16839"/>
          <w:pgMar w:top="1431" w:right="1707" w:bottom="400" w:left="1684" w:header="0" w:footer="0" w:gutter="0"/>
          <w:cols w:space="720" w:num="1"/>
        </w:sectPr>
      </w:pPr>
    </w:p>
    <w:p w14:paraId="677382F0">
      <w:pPr>
        <w:spacing w:line="91" w:lineRule="auto"/>
        <w:rPr>
          <w:sz w:val="2"/>
        </w:rPr>
      </w:pPr>
    </w:p>
    <w:tbl>
      <w:tblPr>
        <w:tblStyle w:val="7"/>
        <w:tblW w:w="850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98"/>
        <w:gridCol w:w="7911"/>
      </w:tblGrid>
      <w:tr w14:paraId="187C5F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598" w:type="dxa"/>
          </w:tcPr>
          <w:p w14:paraId="6590AC33">
            <w:pPr>
              <w:spacing w:before="239" w:line="185" w:lineRule="auto"/>
              <w:ind w:left="20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3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9</w:t>
            </w:r>
          </w:p>
        </w:tc>
        <w:tc>
          <w:tcPr>
            <w:tcW w:w="7911" w:type="dxa"/>
          </w:tcPr>
          <w:p w14:paraId="3A7208C8">
            <w:pPr>
              <w:spacing w:before="204" w:line="220" w:lineRule="auto"/>
              <w:ind w:left="11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3.3.3  工程项目</w:t>
            </w:r>
            <w:r>
              <w:rPr>
                <w:rFonts w:ascii="宋体" w:hAnsi="宋体" w:eastAsia="宋体" w:cs="宋体"/>
                <w:sz w:val="22"/>
                <w:szCs w:val="22"/>
              </w:rPr>
              <w:t>管理类型和内容</w:t>
            </w:r>
          </w:p>
        </w:tc>
      </w:tr>
      <w:tr w14:paraId="32C2304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598" w:type="dxa"/>
          </w:tcPr>
          <w:p w14:paraId="41ED4E72">
            <w:pPr>
              <w:spacing w:before="236" w:line="185" w:lineRule="auto"/>
              <w:ind w:left="195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4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0</w:t>
            </w:r>
          </w:p>
        </w:tc>
        <w:tc>
          <w:tcPr>
            <w:tcW w:w="7911" w:type="dxa"/>
          </w:tcPr>
          <w:p w14:paraId="1D913ED5">
            <w:pPr>
              <w:spacing w:before="201" w:line="217" w:lineRule="auto"/>
              <w:ind w:left="11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3.4  工程项目实施模</w:t>
            </w:r>
            <w:r>
              <w:rPr>
                <w:rFonts w:ascii="宋体" w:hAnsi="宋体" w:eastAsia="宋体" w:cs="宋体"/>
                <w:sz w:val="22"/>
                <w:szCs w:val="22"/>
              </w:rPr>
              <w:t>式</w:t>
            </w:r>
          </w:p>
        </w:tc>
      </w:tr>
      <w:tr w14:paraId="298BA5E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598" w:type="dxa"/>
          </w:tcPr>
          <w:p w14:paraId="18A0DA01">
            <w:pPr>
              <w:spacing w:before="235" w:line="187" w:lineRule="auto"/>
              <w:ind w:left="195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4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1</w:t>
            </w:r>
          </w:p>
        </w:tc>
        <w:tc>
          <w:tcPr>
            <w:tcW w:w="7911" w:type="dxa"/>
          </w:tcPr>
          <w:p w14:paraId="754B8665">
            <w:pPr>
              <w:spacing w:before="201" w:line="219" w:lineRule="auto"/>
              <w:ind w:left="11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3.4.1  项目融资模</w:t>
            </w:r>
            <w:r>
              <w:rPr>
                <w:rFonts w:ascii="宋体" w:hAnsi="宋体" w:eastAsia="宋体" w:cs="宋体"/>
                <w:sz w:val="22"/>
                <w:szCs w:val="22"/>
              </w:rPr>
              <w:t>式、业主方项目组织模式</w:t>
            </w:r>
          </w:p>
        </w:tc>
      </w:tr>
      <w:tr w14:paraId="39DC095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3B5B9F50">
            <w:pPr>
              <w:spacing w:before="238" w:line="187" w:lineRule="auto"/>
              <w:ind w:left="195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4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2</w:t>
            </w:r>
          </w:p>
        </w:tc>
        <w:tc>
          <w:tcPr>
            <w:tcW w:w="7911" w:type="dxa"/>
          </w:tcPr>
          <w:p w14:paraId="452C46BB">
            <w:pPr>
              <w:spacing w:before="204" w:line="219" w:lineRule="auto"/>
              <w:ind w:left="11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3.4.2  项目承发包</w:t>
            </w:r>
            <w:r>
              <w:rPr>
                <w:rFonts w:ascii="宋体" w:hAnsi="宋体" w:eastAsia="宋体" w:cs="宋体"/>
                <w:sz w:val="22"/>
                <w:szCs w:val="22"/>
              </w:rPr>
              <w:t>模式</w:t>
            </w:r>
          </w:p>
        </w:tc>
      </w:tr>
      <w:tr w14:paraId="44A3CE5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2ACCB245">
            <w:pPr>
              <w:spacing w:before="237" w:line="185" w:lineRule="auto"/>
              <w:ind w:left="195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4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3</w:t>
            </w:r>
          </w:p>
        </w:tc>
        <w:tc>
          <w:tcPr>
            <w:tcW w:w="7911" w:type="dxa"/>
          </w:tcPr>
          <w:p w14:paraId="2478E7D0">
            <w:pPr>
              <w:spacing w:before="202" w:line="223" w:lineRule="auto"/>
              <w:ind w:left="132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四、工程计价方法及依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据</w:t>
            </w:r>
          </w:p>
        </w:tc>
      </w:tr>
      <w:tr w14:paraId="16B50E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28FE473F">
            <w:pPr>
              <w:spacing w:before="238" w:line="187" w:lineRule="auto"/>
              <w:ind w:left="195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4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4</w:t>
            </w:r>
          </w:p>
        </w:tc>
        <w:tc>
          <w:tcPr>
            <w:tcW w:w="7911" w:type="dxa"/>
          </w:tcPr>
          <w:p w14:paraId="546F196B">
            <w:pPr>
              <w:spacing w:before="203" w:line="219" w:lineRule="auto"/>
              <w:ind w:left="11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4.1 工程计价方法</w:t>
            </w:r>
          </w:p>
        </w:tc>
      </w:tr>
      <w:tr w14:paraId="7117DC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0B6A9E4C">
            <w:pPr>
              <w:spacing w:before="237" w:line="185" w:lineRule="auto"/>
              <w:ind w:left="195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4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5</w:t>
            </w:r>
          </w:p>
        </w:tc>
        <w:tc>
          <w:tcPr>
            <w:tcW w:w="7911" w:type="dxa"/>
          </w:tcPr>
          <w:p w14:paraId="31C19C9D">
            <w:pPr>
              <w:spacing w:before="202" w:line="219" w:lineRule="auto"/>
              <w:ind w:left="11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4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.1.1 工程计价的基本方法</w:t>
            </w:r>
          </w:p>
        </w:tc>
      </w:tr>
      <w:tr w14:paraId="040E0A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473952AF">
            <w:pPr>
              <w:spacing w:before="238" w:line="185" w:lineRule="auto"/>
              <w:ind w:left="195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4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6</w:t>
            </w:r>
          </w:p>
        </w:tc>
        <w:tc>
          <w:tcPr>
            <w:tcW w:w="7911" w:type="dxa"/>
          </w:tcPr>
          <w:p w14:paraId="42574D87">
            <w:pPr>
              <w:spacing w:before="203" w:line="219" w:lineRule="auto"/>
              <w:ind w:left="11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4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.1.2 工程定额计价</w:t>
            </w:r>
          </w:p>
        </w:tc>
      </w:tr>
      <w:tr w14:paraId="7985DAF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520701C2">
            <w:pPr>
              <w:spacing w:before="237" w:line="185" w:lineRule="auto"/>
              <w:ind w:left="195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4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7</w:t>
            </w:r>
          </w:p>
        </w:tc>
        <w:tc>
          <w:tcPr>
            <w:tcW w:w="7911" w:type="dxa"/>
          </w:tcPr>
          <w:p w14:paraId="1C49B6EB">
            <w:pPr>
              <w:spacing w:before="202" w:line="219" w:lineRule="auto"/>
              <w:ind w:left="11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4.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.3 工程量清单计价</w:t>
            </w:r>
          </w:p>
        </w:tc>
      </w:tr>
      <w:tr w14:paraId="4BEAEF6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4EE66CE6">
            <w:pPr>
              <w:spacing w:before="238" w:line="185" w:lineRule="auto"/>
              <w:ind w:left="195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4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8</w:t>
            </w:r>
          </w:p>
        </w:tc>
        <w:tc>
          <w:tcPr>
            <w:tcW w:w="7911" w:type="dxa"/>
          </w:tcPr>
          <w:p w14:paraId="5DF1EA3B">
            <w:pPr>
              <w:spacing w:before="203" w:line="219" w:lineRule="auto"/>
              <w:ind w:left="11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4.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2 工程计价依据及作用</w:t>
            </w:r>
          </w:p>
        </w:tc>
      </w:tr>
      <w:tr w14:paraId="26FCA3F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6578D54F">
            <w:pPr>
              <w:spacing w:before="237" w:line="185" w:lineRule="auto"/>
              <w:ind w:left="195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4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9</w:t>
            </w:r>
          </w:p>
        </w:tc>
        <w:tc>
          <w:tcPr>
            <w:tcW w:w="7911" w:type="dxa"/>
          </w:tcPr>
          <w:p w14:paraId="0EA6E920">
            <w:pPr>
              <w:spacing w:before="202" w:line="219" w:lineRule="auto"/>
              <w:ind w:left="11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4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.2.1 工程计价依据的分类</w:t>
            </w:r>
          </w:p>
        </w:tc>
      </w:tr>
      <w:tr w14:paraId="3CB4A4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22DEC309">
            <w:pPr>
              <w:spacing w:before="238" w:line="185" w:lineRule="auto"/>
              <w:ind w:left="20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5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0</w:t>
            </w:r>
          </w:p>
        </w:tc>
        <w:tc>
          <w:tcPr>
            <w:tcW w:w="7911" w:type="dxa"/>
          </w:tcPr>
          <w:p w14:paraId="0C74093E">
            <w:pPr>
              <w:spacing w:before="203" w:line="219" w:lineRule="auto"/>
              <w:ind w:left="11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4.2.2 预算定额、概算定额、概算指标、投资估算指标和造价指</w:t>
            </w:r>
            <w:r>
              <w:rPr>
                <w:rFonts w:ascii="宋体" w:hAnsi="宋体" w:eastAsia="宋体" w:cs="宋体"/>
                <w:sz w:val="22"/>
                <w:szCs w:val="22"/>
              </w:rPr>
              <w:t>标</w:t>
            </w:r>
          </w:p>
        </w:tc>
      </w:tr>
      <w:tr w14:paraId="76172B8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1A3E96FA">
            <w:pPr>
              <w:spacing w:before="236" w:line="186" w:lineRule="auto"/>
              <w:ind w:left="20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5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1</w:t>
            </w:r>
          </w:p>
        </w:tc>
        <w:tc>
          <w:tcPr>
            <w:tcW w:w="7911" w:type="dxa"/>
          </w:tcPr>
          <w:p w14:paraId="0269CFAB">
            <w:pPr>
              <w:spacing w:before="202" w:line="219" w:lineRule="auto"/>
              <w:ind w:left="11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4.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3 工程造价信息及应用</w:t>
            </w:r>
          </w:p>
        </w:tc>
      </w:tr>
      <w:tr w14:paraId="3D5D923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598" w:type="dxa"/>
          </w:tcPr>
          <w:p w14:paraId="4381EA3A">
            <w:pPr>
              <w:spacing w:before="238" w:line="185" w:lineRule="auto"/>
              <w:ind w:left="20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5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</w:t>
            </w:r>
          </w:p>
        </w:tc>
        <w:tc>
          <w:tcPr>
            <w:tcW w:w="7911" w:type="dxa"/>
          </w:tcPr>
          <w:p w14:paraId="6D4B3FB0">
            <w:pPr>
              <w:spacing w:before="203" w:line="218" w:lineRule="auto"/>
              <w:ind w:left="11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4.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3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.1 工程造价信息及其主要内容</w:t>
            </w:r>
          </w:p>
        </w:tc>
      </w:tr>
      <w:tr w14:paraId="774A7FE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785152CC">
            <w:pPr>
              <w:spacing w:before="238" w:line="185" w:lineRule="auto"/>
              <w:ind w:left="20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5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3</w:t>
            </w:r>
          </w:p>
        </w:tc>
        <w:tc>
          <w:tcPr>
            <w:tcW w:w="7911" w:type="dxa"/>
          </w:tcPr>
          <w:p w14:paraId="63CCEF80">
            <w:pPr>
              <w:spacing w:before="203" w:line="219" w:lineRule="auto"/>
              <w:ind w:left="11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4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.3.2 工程造价指数</w:t>
            </w:r>
          </w:p>
        </w:tc>
      </w:tr>
      <w:tr w14:paraId="5C74D3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6428F78A">
            <w:pPr>
              <w:spacing w:before="239" w:line="185" w:lineRule="auto"/>
              <w:ind w:left="20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5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4</w:t>
            </w:r>
          </w:p>
        </w:tc>
        <w:tc>
          <w:tcPr>
            <w:tcW w:w="7911" w:type="dxa"/>
          </w:tcPr>
          <w:p w14:paraId="26530A3A">
            <w:pPr>
              <w:spacing w:before="204" w:line="219" w:lineRule="auto"/>
              <w:ind w:left="11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4.3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.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3 工程计价信息的动态管理</w:t>
            </w:r>
          </w:p>
        </w:tc>
      </w:tr>
      <w:tr w14:paraId="54A7D3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0FD4A309">
            <w:pPr>
              <w:spacing w:before="239" w:line="184" w:lineRule="auto"/>
              <w:ind w:left="20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5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5</w:t>
            </w:r>
          </w:p>
        </w:tc>
        <w:tc>
          <w:tcPr>
            <w:tcW w:w="7911" w:type="dxa"/>
          </w:tcPr>
          <w:p w14:paraId="5D8B19E5">
            <w:pPr>
              <w:spacing w:before="203" w:line="219" w:lineRule="auto"/>
              <w:ind w:left="11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4.3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.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4 信息技术在工程造价计价与计量中的应用、BIM 技术与工程造价</w:t>
            </w:r>
          </w:p>
        </w:tc>
      </w:tr>
      <w:tr w14:paraId="7ECCFFA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19EE4242">
            <w:pPr>
              <w:spacing w:before="239" w:line="185" w:lineRule="auto"/>
              <w:ind w:left="20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5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6</w:t>
            </w:r>
          </w:p>
        </w:tc>
        <w:tc>
          <w:tcPr>
            <w:tcW w:w="7911" w:type="dxa"/>
          </w:tcPr>
          <w:p w14:paraId="0CC90CDA">
            <w:pPr>
              <w:spacing w:before="205" w:line="230" w:lineRule="auto"/>
              <w:ind w:left="115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五、工程决策和设计阶段造价管理</w:t>
            </w:r>
          </w:p>
        </w:tc>
      </w:tr>
      <w:tr w14:paraId="2B8E267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1B19292B">
            <w:pPr>
              <w:spacing w:before="239" w:line="184" w:lineRule="auto"/>
              <w:ind w:left="20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5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7</w:t>
            </w:r>
          </w:p>
        </w:tc>
        <w:tc>
          <w:tcPr>
            <w:tcW w:w="7911" w:type="dxa"/>
          </w:tcPr>
          <w:p w14:paraId="648AF472">
            <w:pPr>
              <w:spacing w:before="203" w:line="219" w:lineRule="auto"/>
              <w:ind w:left="11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5.1  决策和设计阶段</w:t>
            </w:r>
            <w:r>
              <w:rPr>
                <w:rFonts w:ascii="宋体" w:hAnsi="宋体" w:eastAsia="宋体" w:cs="宋体"/>
                <w:sz w:val="22"/>
                <w:szCs w:val="22"/>
              </w:rPr>
              <w:t>造价管理工作程序和内容</w:t>
            </w:r>
          </w:p>
        </w:tc>
      </w:tr>
      <w:tr w14:paraId="56EAC90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55768300">
            <w:pPr>
              <w:spacing w:before="239" w:line="185" w:lineRule="auto"/>
              <w:ind w:left="20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5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8</w:t>
            </w:r>
          </w:p>
        </w:tc>
        <w:tc>
          <w:tcPr>
            <w:tcW w:w="7911" w:type="dxa"/>
          </w:tcPr>
          <w:p w14:paraId="2EBAFD6C">
            <w:pPr>
              <w:spacing w:before="204" w:line="219" w:lineRule="auto"/>
              <w:ind w:left="11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5.1.1  工程决策</w:t>
            </w:r>
            <w:r>
              <w:rPr>
                <w:rFonts w:ascii="宋体" w:hAnsi="宋体" w:eastAsia="宋体" w:cs="宋体"/>
                <w:sz w:val="22"/>
                <w:szCs w:val="22"/>
              </w:rPr>
              <w:t>和设计阶段造价管理的工作内容</w:t>
            </w:r>
          </w:p>
        </w:tc>
      </w:tr>
      <w:tr w14:paraId="22737FF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598" w:type="dxa"/>
          </w:tcPr>
          <w:p w14:paraId="20CC5ACC">
            <w:pPr>
              <w:spacing w:before="240" w:line="185" w:lineRule="auto"/>
              <w:ind w:left="20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5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9</w:t>
            </w:r>
          </w:p>
        </w:tc>
        <w:tc>
          <w:tcPr>
            <w:tcW w:w="7911" w:type="dxa"/>
          </w:tcPr>
          <w:p w14:paraId="1074E409">
            <w:pPr>
              <w:spacing w:before="49" w:line="241" w:lineRule="auto"/>
              <w:ind w:left="113" w:right="211" w:firstLine="2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5.1.2  工程决策和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设计阶段造价管理的意义、工程决策和设计阶段影响造价的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主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要因素</w:t>
            </w:r>
          </w:p>
        </w:tc>
      </w:tr>
      <w:tr w14:paraId="3833387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1" w:hRule="atLeast"/>
        </w:trPr>
        <w:tc>
          <w:tcPr>
            <w:tcW w:w="598" w:type="dxa"/>
          </w:tcPr>
          <w:p w14:paraId="55DE3C11">
            <w:pPr>
              <w:spacing w:before="241" w:line="185" w:lineRule="auto"/>
              <w:ind w:left="19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6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0</w:t>
            </w:r>
          </w:p>
        </w:tc>
        <w:tc>
          <w:tcPr>
            <w:tcW w:w="7911" w:type="dxa"/>
          </w:tcPr>
          <w:p w14:paraId="787CF86A">
            <w:pPr>
              <w:spacing w:before="50"/>
              <w:ind w:left="112" w:right="211" w:firstLine="3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5.1.3  建设项目可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行性研究及其对工程造价的影响、设计方案的评价、比选及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其对工程造价的影</w:t>
            </w:r>
            <w:r>
              <w:rPr>
                <w:rFonts w:ascii="宋体" w:hAnsi="宋体" w:eastAsia="宋体" w:cs="宋体"/>
                <w:sz w:val="22"/>
                <w:szCs w:val="22"/>
              </w:rPr>
              <w:t>响</w:t>
            </w:r>
          </w:p>
        </w:tc>
      </w:tr>
    </w:tbl>
    <w:p w14:paraId="61A350C2">
      <w:pPr>
        <w:spacing w:before="95" w:line="200" w:lineRule="auto"/>
        <w:ind w:left="4229"/>
        <w:rPr>
          <w:sz w:val="17"/>
          <w:szCs w:val="17"/>
        </w:rPr>
      </w:pPr>
      <w:r>
        <w:rPr>
          <w:sz w:val="17"/>
          <w:szCs w:val="17"/>
        </w:rPr>
        <w:t>3</w:t>
      </w:r>
    </w:p>
    <w:p w14:paraId="3015659A">
      <w:pPr>
        <w:sectPr>
          <w:pgSz w:w="11906" w:h="16839"/>
          <w:pgMar w:top="1431" w:right="1707" w:bottom="400" w:left="1684" w:header="0" w:footer="0" w:gutter="0"/>
          <w:cols w:space="720" w:num="1"/>
        </w:sectPr>
      </w:pPr>
    </w:p>
    <w:p w14:paraId="11F8D077">
      <w:pPr>
        <w:spacing w:line="91" w:lineRule="auto"/>
        <w:rPr>
          <w:sz w:val="2"/>
        </w:rPr>
      </w:pPr>
    </w:p>
    <w:tbl>
      <w:tblPr>
        <w:tblStyle w:val="7"/>
        <w:tblW w:w="850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98"/>
        <w:gridCol w:w="7911"/>
      </w:tblGrid>
      <w:tr w14:paraId="1E27EB0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598" w:type="dxa"/>
          </w:tcPr>
          <w:p w14:paraId="424D0039">
            <w:pPr>
              <w:spacing w:before="238" w:line="186" w:lineRule="auto"/>
              <w:ind w:left="19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6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1</w:t>
            </w:r>
          </w:p>
        </w:tc>
        <w:tc>
          <w:tcPr>
            <w:tcW w:w="7911" w:type="dxa"/>
          </w:tcPr>
          <w:p w14:paraId="629C00DA">
            <w:pPr>
              <w:spacing w:before="204" w:line="219" w:lineRule="auto"/>
              <w:ind w:left="11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5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.2  投资估算编制</w:t>
            </w:r>
          </w:p>
        </w:tc>
      </w:tr>
      <w:tr w14:paraId="192C49B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598" w:type="dxa"/>
          </w:tcPr>
          <w:p w14:paraId="327C90CD">
            <w:pPr>
              <w:spacing w:before="236" w:line="185" w:lineRule="auto"/>
              <w:ind w:left="19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6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2</w:t>
            </w:r>
          </w:p>
        </w:tc>
        <w:tc>
          <w:tcPr>
            <w:tcW w:w="7911" w:type="dxa"/>
          </w:tcPr>
          <w:p w14:paraId="62594050">
            <w:pPr>
              <w:spacing w:before="201" w:line="219" w:lineRule="auto"/>
              <w:ind w:left="11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5.2.1  投资估算的</w:t>
            </w:r>
            <w:r>
              <w:rPr>
                <w:rFonts w:ascii="宋体" w:hAnsi="宋体" w:eastAsia="宋体" w:cs="宋体"/>
                <w:sz w:val="22"/>
                <w:szCs w:val="22"/>
              </w:rPr>
              <w:t>概念及作用、投资估算编制内容及依据</w:t>
            </w:r>
          </w:p>
        </w:tc>
      </w:tr>
      <w:tr w14:paraId="0889EED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598" w:type="dxa"/>
          </w:tcPr>
          <w:p w14:paraId="43DD6125">
            <w:pPr>
              <w:spacing w:before="236" w:line="185" w:lineRule="auto"/>
              <w:ind w:left="19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6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3</w:t>
            </w:r>
          </w:p>
        </w:tc>
        <w:tc>
          <w:tcPr>
            <w:tcW w:w="7911" w:type="dxa"/>
          </w:tcPr>
          <w:p w14:paraId="7F3818C3">
            <w:pPr>
              <w:spacing w:before="201" w:line="219" w:lineRule="auto"/>
              <w:ind w:left="11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5.2.2  投资估算</w:t>
            </w:r>
            <w:r>
              <w:rPr>
                <w:rFonts w:ascii="宋体" w:hAnsi="宋体" w:eastAsia="宋体" w:cs="宋体"/>
                <w:sz w:val="22"/>
                <w:szCs w:val="22"/>
              </w:rPr>
              <w:t>的编制办法</w:t>
            </w:r>
          </w:p>
        </w:tc>
      </w:tr>
      <w:tr w14:paraId="39D95B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598" w:type="dxa"/>
          </w:tcPr>
          <w:p w14:paraId="478E7E7B">
            <w:pPr>
              <w:spacing w:before="238" w:line="185" w:lineRule="auto"/>
              <w:ind w:left="19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6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4</w:t>
            </w:r>
          </w:p>
        </w:tc>
        <w:tc>
          <w:tcPr>
            <w:tcW w:w="7911" w:type="dxa"/>
          </w:tcPr>
          <w:p w14:paraId="1EF84A4D">
            <w:pPr>
              <w:spacing w:before="203" w:line="220" w:lineRule="auto"/>
              <w:ind w:left="11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5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.3  设计概算编制</w:t>
            </w:r>
          </w:p>
        </w:tc>
      </w:tr>
      <w:tr w14:paraId="25CD79F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66211CD8">
            <w:pPr>
              <w:spacing w:before="238" w:line="185" w:lineRule="auto"/>
              <w:ind w:left="19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6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5</w:t>
            </w:r>
          </w:p>
        </w:tc>
        <w:tc>
          <w:tcPr>
            <w:tcW w:w="7911" w:type="dxa"/>
          </w:tcPr>
          <w:p w14:paraId="733DBA75">
            <w:pPr>
              <w:spacing w:before="203" w:line="220" w:lineRule="auto"/>
              <w:ind w:left="11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5.3.1  设计概算的</w:t>
            </w:r>
            <w:r>
              <w:rPr>
                <w:rFonts w:ascii="宋体" w:hAnsi="宋体" w:eastAsia="宋体" w:cs="宋体"/>
                <w:sz w:val="22"/>
                <w:szCs w:val="22"/>
              </w:rPr>
              <w:t>概念与作用</w:t>
            </w:r>
          </w:p>
        </w:tc>
      </w:tr>
      <w:tr w14:paraId="763D08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20899415">
            <w:pPr>
              <w:spacing w:before="239" w:line="185" w:lineRule="auto"/>
              <w:ind w:left="19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6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6</w:t>
            </w:r>
          </w:p>
        </w:tc>
        <w:tc>
          <w:tcPr>
            <w:tcW w:w="7911" w:type="dxa"/>
          </w:tcPr>
          <w:p w14:paraId="632A5BE8">
            <w:pPr>
              <w:spacing w:before="205" w:line="219" w:lineRule="auto"/>
              <w:ind w:left="11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5.3.2  设计概算</w:t>
            </w:r>
            <w:r>
              <w:rPr>
                <w:rFonts w:ascii="宋体" w:hAnsi="宋体" w:eastAsia="宋体" w:cs="宋体"/>
                <w:sz w:val="22"/>
                <w:szCs w:val="22"/>
              </w:rPr>
              <w:t>编制内容及依据</w:t>
            </w:r>
          </w:p>
        </w:tc>
      </w:tr>
      <w:tr w14:paraId="425733A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1D2F8E13">
            <w:pPr>
              <w:spacing w:before="238" w:line="185" w:lineRule="auto"/>
              <w:ind w:left="19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6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7</w:t>
            </w:r>
          </w:p>
        </w:tc>
        <w:tc>
          <w:tcPr>
            <w:tcW w:w="7911" w:type="dxa"/>
          </w:tcPr>
          <w:p w14:paraId="49490218">
            <w:pPr>
              <w:spacing w:before="203" w:line="220" w:lineRule="auto"/>
              <w:ind w:left="11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5.3.3  设计概算</w:t>
            </w:r>
            <w:r>
              <w:rPr>
                <w:rFonts w:ascii="宋体" w:hAnsi="宋体" w:eastAsia="宋体" w:cs="宋体"/>
                <w:sz w:val="22"/>
                <w:szCs w:val="22"/>
              </w:rPr>
              <w:t>的编制办法</w:t>
            </w:r>
          </w:p>
        </w:tc>
      </w:tr>
      <w:tr w14:paraId="7E48FDD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6E167D94">
            <w:pPr>
              <w:spacing w:before="239" w:line="185" w:lineRule="auto"/>
              <w:ind w:left="19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6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8</w:t>
            </w:r>
          </w:p>
        </w:tc>
        <w:tc>
          <w:tcPr>
            <w:tcW w:w="7911" w:type="dxa"/>
          </w:tcPr>
          <w:p w14:paraId="10B17F95">
            <w:pPr>
              <w:spacing w:before="204" w:line="220" w:lineRule="auto"/>
              <w:ind w:left="11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5.3.4  设计概算文</w:t>
            </w:r>
            <w:r>
              <w:rPr>
                <w:rFonts w:ascii="宋体" w:hAnsi="宋体" w:eastAsia="宋体" w:cs="宋体"/>
                <w:sz w:val="22"/>
                <w:szCs w:val="22"/>
              </w:rPr>
              <w:t>件的组成、设计概算的审查、设计概算的调整</w:t>
            </w:r>
          </w:p>
        </w:tc>
      </w:tr>
      <w:tr w14:paraId="5B83971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137981D9">
            <w:pPr>
              <w:spacing w:before="238" w:line="185" w:lineRule="auto"/>
              <w:ind w:left="19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6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9</w:t>
            </w:r>
          </w:p>
        </w:tc>
        <w:tc>
          <w:tcPr>
            <w:tcW w:w="7911" w:type="dxa"/>
          </w:tcPr>
          <w:p w14:paraId="63620CCC">
            <w:pPr>
              <w:spacing w:before="203" w:line="220" w:lineRule="auto"/>
              <w:ind w:left="11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5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.4  施工图预算编制</w:t>
            </w:r>
          </w:p>
        </w:tc>
      </w:tr>
      <w:tr w14:paraId="749E1F2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4ADA9CAA">
            <w:pPr>
              <w:spacing w:before="239" w:line="185" w:lineRule="auto"/>
              <w:ind w:left="201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7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0</w:t>
            </w:r>
          </w:p>
        </w:tc>
        <w:tc>
          <w:tcPr>
            <w:tcW w:w="7911" w:type="dxa"/>
          </w:tcPr>
          <w:p w14:paraId="7A49CFEF">
            <w:pPr>
              <w:spacing w:before="204" w:line="220" w:lineRule="auto"/>
              <w:ind w:left="11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5.4.1  施工图预</w:t>
            </w:r>
            <w:r>
              <w:rPr>
                <w:rFonts w:ascii="宋体" w:hAnsi="宋体" w:eastAsia="宋体" w:cs="宋体"/>
                <w:sz w:val="22"/>
                <w:szCs w:val="22"/>
              </w:rPr>
              <w:t>算的概念与作用、施工图预算编制内容及依据</w:t>
            </w:r>
          </w:p>
        </w:tc>
      </w:tr>
      <w:tr w14:paraId="7FAD2D7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6B384774">
            <w:pPr>
              <w:spacing w:before="237" w:line="186" w:lineRule="auto"/>
              <w:ind w:left="201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7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1</w:t>
            </w:r>
          </w:p>
        </w:tc>
        <w:tc>
          <w:tcPr>
            <w:tcW w:w="7911" w:type="dxa"/>
          </w:tcPr>
          <w:p w14:paraId="14035403">
            <w:pPr>
              <w:spacing w:before="203" w:line="220" w:lineRule="auto"/>
              <w:ind w:left="11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5.4.2  施工图预算</w:t>
            </w:r>
            <w:r>
              <w:rPr>
                <w:rFonts w:ascii="宋体" w:hAnsi="宋体" w:eastAsia="宋体" w:cs="宋体"/>
                <w:sz w:val="22"/>
                <w:szCs w:val="22"/>
              </w:rPr>
              <w:t>的编制方法</w:t>
            </w:r>
          </w:p>
        </w:tc>
      </w:tr>
      <w:tr w14:paraId="25F1829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0339C1E5">
            <w:pPr>
              <w:spacing w:before="239" w:line="185" w:lineRule="auto"/>
              <w:ind w:left="201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7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</w:t>
            </w:r>
          </w:p>
        </w:tc>
        <w:tc>
          <w:tcPr>
            <w:tcW w:w="7911" w:type="dxa"/>
          </w:tcPr>
          <w:p w14:paraId="60ED1182">
            <w:pPr>
              <w:spacing w:before="204" w:line="220" w:lineRule="auto"/>
              <w:ind w:left="11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5.4.3  施工图预算</w:t>
            </w:r>
            <w:r>
              <w:rPr>
                <w:rFonts w:ascii="宋体" w:hAnsi="宋体" w:eastAsia="宋体" w:cs="宋体"/>
                <w:sz w:val="22"/>
                <w:szCs w:val="22"/>
              </w:rPr>
              <w:t>的文件组成、施工图预算的审查</w:t>
            </w:r>
          </w:p>
        </w:tc>
      </w:tr>
      <w:tr w14:paraId="2BF4C44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3DF98CAD">
            <w:pPr>
              <w:spacing w:before="238" w:line="185" w:lineRule="auto"/>
              <w:ind w:left="201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7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3</w:t>
            </w:r>
          </w:p>
        </w:tc>
        <w:tc>
          <w:tcPr>
            <w:tcW w:w="7911" w:type="dxa"/>
          </w:tcPr>
          <w:p w14:paraId="2DF8E2EA">
            <w:pPr>
              <w:spacing w:before="204" w:line="224" w:lineRule="auto"/>
              <w:ind w:left="113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  <w14:textOutline w14:w="4013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六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、工程施工招投标阶段造价管理</w:t>
            </w:r>
          </w:p>
        </w:tc>
      </w:tr>
      <w:tr w14:paraId="3CEA4D3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598" w:type="dxa"/>
          </w:tcPr>
          <w:p w14:paraId="69E0A314">
            <w:pPr>
              <w:spacing w:before="239" w:line="185" w:lineRule="auto"/>
              <w:ind w:left="201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7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4</w:t>
            </w:r>
          </w:p>
        </w:tc>
        <w:tc>
          <w:tcPr>
            <w:tcW w:w="7911" w:type="dxa"/>
          </w:tcPr>
          <w:p w14:paraId="73FC06ED">
            <w:pPr>
              <w:spacing w:before="205" w:line="219" w:lineRule="auto"/>
              <w:ind w:left="113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6.1  施工招标方</w:t>
            </w:r>
            <w:r>
              <w:rPr>
                <w:rFonts w:ascii="宋体" w:hAnsi="宋体" w:eastAsia="宋体" w:cs="宋体"/>
                <w:sz w:val="22"/>
                <w:szCs w:val="22"/>
              </w:rPr>
              <w:t>式和程序</w:t>
            </w:r>
          </w:p>
        </w:tc>
      </w:tr>
      <w:tr w14:paraId="5BA7335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28A5D336">
            <w:pPr>
              <w:spacing w:before="240" w:line="184" w:lineRule="auto"/>
              <w:ind w:left="201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7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5</w:t>
            </w:r>
          </w:p>
        </w:tc>
        <w:tc>
          <w:tcPr>
            <w:tcW w:w="7911" w:type="dxa"/>
          </w:tcPr>
          <w:p w14:paraId="1444A2C4">
            <w:pPr>
              <w:spacing w:before="204" w:line="220" w:lineRule="auto"/>
              <w:ind w:left="113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6.1.1 招标投</w:t>
            </w:r>
            <w:r>
              <w:rPr>
                <w:rFonts w:ascii="宋体" w:hAnsi="宋体" w:eastAsia="宋体" w:cs="宋体"/>
                <w:sz w:val="22"/>
                <w:szCs w:val="22"/>
              </w:rPr>
              <w:t>标的概念、我国招标投标制度概述</w:t>
            </w:r>
          </w:p>
        </w:tc>
      </w:tr>
      <w:tr w14:paraId="4F270A4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22552CFD">
            <w:pPr>
              <w:spacing w:before="240" w:line="185" w:lineRule="auto"/>
              <w:ind w:left="201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7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6</w:t>
            </w:r>
          </w:p>
        </w:tc>
        <w:tc>
          <w:tcPr>
            <w:tcW w:w="7911" w:type="dxa"/>
          </w:tcPr>
          <w:p w14:paraId="48145E73">
            <w:pPr>
              <w:spacing w:before="206" w:line="219" w:lineRule="auto"/>
              <w:ind w:left="113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6.1.2 工程施工</w:t>
            </w:r>
            <w:r>
              <w:rPr>
                <w:rFonts w:ascii="宋体" w:hAnsi="宋体" w:eastAsia="宋体" w:cs="宋体"/>
                <w:sz w:val="22"/>
                <w:szCs w:val="22"/>
              </w:rPr>
              <w:t>招标方式及组织形式</w:t>
            </w:r>
          </w:p>
        </w:tc>
      </w:tr>
      <w:tr w14:paraId="23B5B29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64305C63">
            <w:pPr>
              <w:spacing w:before="240" w:line="184" w:lineRule="auto"/>
              <w:ind w:left="201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7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7</w:t>
            </w:r>
          </w:p>
        </w:tc>
        <w:tc>
          <w:tcPr>
            <w:tcW w:w="7911" w:type="dxa"/>
          </w:tcPr>
          <w:p w14:paraId="5EDCB1E0">
            <w:pPr>
              <w:spacing w:before="204" w:line="221" w:lineRule="auto"/>
              <w:ind w:left="113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6.1.3 工程施</w:t>
            </w:r>
            <w:r>
              <w:rPr>
                <w:rFonts w:ascii="宋体" w:hAnsi="宋体" w:eastAsia="宋体" w:cs="宋体"/>
                <w:sz w:val="22"/>
                <w:szCs w:val="22"/>
              </w:rPr>
              <w:t>工招标程序</w:t>
            </w:r>
          </w:p>
        </w:tc>
      </w:tr>
      <w:tr w14:paraId="73943B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12D2CFEA">
            <w:pPr>
              <w:spacing w:before="240" w:line="185" w:lineRule="auto"/>
              <w:ind w:left="201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7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8</w:t>
            </w:r>
          </w:p>
        </w:tc>
        <w:tc>
          <w:tcPr>
            <w:tcW w:w="7911" w:type="dxa"/>
          </w:tcPr>
          <w:p w14:paraId="11CD7761">
            <w:pPr>
              <w:spacing w:before="205" w:line="220" w:lineRule="auto"/>
              <w:ind w:left="113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6.2  施工招投标</w:t>
            </w:r>
            <w:r>
              <w:rPr>
                <w:rFonts w:ascii="宋体" w:hAnsi="宋体" w:eastAsia="宋体" w:cs="宋体"/>
                <w:sz w:val="22"/>
                <w:szCs w:val="22"/>
              </w:rPr>
              <w:t>文件组成</w:t>
            </w:r>
          </w:p>
        </w:tc>
      </w:tr>
      <w:tr w14:paraId="7BEF4D0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2AAAB35E">
            <w:pPr>
              <w:spacing w:before="239" w:line="185" w:lineRule="auto"/>
              <w:ind w:left="201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7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9</w:t>
            </w:r>
          </w:p>
        </w:tc>
        <w:tc>
          <w:tcPr>
            <w:tcW w:w="7911" w:type="dxa"/>
          </w:tcPr>
          <w:p w14:paraId="05728F6A">
            <w:pPr>
              <w:spacing w:before="204" w:line="220" w:lineRule="auto"/>
              <w:ind w:left="113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6.2.1 施工招</w:t>
            </w:r>
            <w:r>
              <w:rPr>
                <w:rFonts w:ascii="宋体" w:hAnsi="宋体" w:eastAsia="宋体" w:cs="宋体"/>
                <w:sz w:val="22"/>
                <w:szCs w:val="22"/>
              </w:rPr>
              <w:t>标文件的组成</w:t>
            </w:r>
          </w:p>
        </w:tc>
      </w:tr>
      <w:tr w14:paraId="3F57DE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31B280E3">
            <w:pPr>
              <w:spacing w:before="240" w:line="185" w:lineRule="auto"/>
              <w:ind w:left="19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8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0</w:t>
            </w:r>
          </w:p>
        </w:tc>
        <w:tc>
          <w:tcPr>
            <w:tcW w:w="7911" w:type="dxa"/>
          </w:tcPr>
          <w:p w14:paraId="2C6C5853">
            <w:pPr>
              <w:spacing w:before="205" w:line="220" w:lineRule="auto"/>
              <w:ind w:left="113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6.2.2 施工投</w:t>
            </w:r>
            <w:r>
              <w:rPr>
                <w:rFonts w:ascii="宋体" w:hAnsi="宋体" w:eastAsia="宋体" w:cs="宋体"/>
                <w:sz w:val="22"/>
                <w:szCs w:val="22"/>
              </w:rPr>
              <w:t>标文件的组成</w:t>
            </w:r>
          </w:p>
        </w:tc>
      </w:tr>
      <w:tr w14:paraId="5AC055E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2F95EDE1">
            <w:pPr>
              <w:spacing w:before="238" w:line="186" w:lineRule="auto"/>
              <w:ind w:left="19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8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1</w:t>
            </w:r>
          </w:p>
        </w:tc>
        <w:tc>
          <w:tcPr>
            <w:tcW w:w="7911" w:type="dxa"/>
          </w:tcPr>
          <w:p w14:paraId="66712459">
            <w:pPr>
              <w:spacing w:before="205" w:line="219" w:lineRule="auto"/>
              <w:ind w:left="113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6.3  施工合同示</w:t>
            </w:r>
            <w:r>
              <w:rPr>
                <w:rFonts w:ascii="宋体" w:hAnsi="宋体" w:eastAsia="宋体" w:cs="宋体"/>
                <w:sz w:val="22"/>
                <w:szCs w:val="22"/>
              </w:rPr>
              <w:t>范文本</w:t>
            </w:r>
          </w:p>
        </w:tc>
      </w:tr>
      <w:tr w14:paraId="3FD4A5F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598" w:type="dxa"/>
          </w:tcPr>
          <w:p w14:paraId="38C761DB">
            <w:pPr>
              <w:spacing w:before="240" w:line="185" w:lineRule="auto"/>
              <w:ind w:left="19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8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2</w:t>
            </w:r>
          </w:p>
        </w:tc>
        <w:tc>
          <w:tcPr>
            <w:tcW w:w="7911" w:type="dxa"/>
          </w:tcPr>
          <w:p w14:paraId="6E7D72DF">
            <w:pPr>
              <w:spacing w:before="206" w:line="219" w:lineRule="auto"/>
              <w:ind w:left="113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6.3.1  《建设工程施工合同 (示范文本) 》</w:t>
            </w:r>
          </w:p>
        </w:tc>
      </w:tr>
    </w:tbl>
    <w:p w14:paraId="4D35AEDE">
      <w:pPr>
        <w:spacing w:before="105" w:line="198" w:lineRule="auto"/>
        <w:ind w:left="4226"/>
        <w:rPr>
          <w:sz w:val="17"/>
          <w:szCs w:val="17"/>
        </w:rPr>
      </w:pPr>
      <w:r>
        <w:rPr>
          <w:sz w:val="17"/>
          <w:szCs w:val="17"/>
        </w:rPr>
        <w:t>4</w:t>
      </w:r>
    </w:p>
    <w:p w14:paraId="193FBEDA">
      <w:pPr>
        <w:sectPr>
          <w:pgSz w:w="11906" w:h="16839"/>
          <w:pgMar w:top="1431" w:right="1707" w:bottom="400" w:left="1684" w:header="0" w:footer="0" w:gutter="0"/>
          <w:cols w:space="720" w:num="1"/>
        </w:sectPr>
      </w:pPr>
    </w:p>
    <w:p w14:paraId="606A696D">
      <w:pPr>
        <w:spacing w:line="91" w:lineRule="auto"/>
        <w:rPr>
          <w:sz w:val="2"/>
        </w:rPr>
      </w:pPr>
    </w:p>
    <w:tbl>
      <w:tblPr>
        <w:tblStyle w:val="7"/>
        <w:tblW w:w="850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98"/>
        <w:gridCol w:w="7911"/>
      </w:tblGrid>
      <w:tr w14:paraId="05C875E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598" w:type="dxa"/>
          </w:tcPr>
          <w:p w14:paraId="6EF10075">
            <w:pPr>
              <w:spacing w:before="239" w:line="185" w:lineRule="auto"/>
              <w:ind w:left="19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8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3</w:t>
            </w:r>
          </w:p>
        </w:tc>
        <w:tc>
          <w:tcPr>
            <w:tcW w:w="7911" w:type="dxa"/>
          </w:tcPr>
          <w:p w14:paraId="1D0AB6C2">
            <w:pPr>
              <w:spacing w:before="204" w:line="220" w:lineRule="auto"/>
              <w:ind w:left="113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6.4  工程量清单</w:t>
            </w:r>
            <w:r>
              <w:rPr>
                <w:rFonts w:ascii="宋体" w:hAnsi="宋体" w:eastAsia="宋体" w:cs="宋体"/>
                <w:sz w:val="22"/>
                <w:szCs w:val="22"/>
              </w:rPr>
              <w:t>编制</w:t>
            </w:r>
          </w:p>
        </w:tc>
      </w:tr>
      <w:tr w14:paraId="14253CD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598" w:type="dxa"/>
          </w:tcPr>
          <w:p w14:paraId="3CDB5EC5">
            <w:pPr>
              <w:spacing w:before="236" w:line="185" w:lineRule="auto"/>
              <w:ind w:left="19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8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4</w:t>
            </w:r>
          </w:p>
        </w:tc>
        <w:tc>
          <w:tcPr>
            <w:tcW w:w="7911" w:type="dxa"/>
          </w:tcPr>
          <w:p w14:paraId="26C263C2">
            <w:pPr>
              <w:spacing w:before="201" w:line="221" w:lineRule="auto"/>
              <w:ind w:left="113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6.4.1 工程量</w:t>
            </w:r>
            <w:r>
              <w:rPr>
                <w:rFonts w:ascii="宋体" w:hAnsi="宋体" w:eastAsia="宋体" w:cs="宋体"/>
                <w:sz w:val="22"/>
                <w:szCs w:val="22"/>
              </w:rPr>
              <w:t>清单的构成</w:t>
            </w:r>
          </w:p>
        </w:tc>
      </w:tr>
      <w:tr w14:paraId="2315CAC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598" w:type="dxa"/>
          </w:tcPr>
          <w:p w14:paraId="680CDBB0">
            <w:pPr>
              <w:spacing w:before="236" w:line="185" w:lineRule="auto"/>
              <w:ind w:left="19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8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5</w:t>
            </w:r>
          </w:p>
        </w:tc>
        <w:tc>
          <w:tcPr>
            <w:tcW w:w="7911" w:type="dxa"/>
          </w:tcPr>
          <w:p w14:paraId="0882D4AE">
            <w:pPr>
              <w:spacing w:before="201" w:line="220" w:lineRule="auto"/>
              <w:ind w:left="113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6.4.2 分部分项</w:t>
            </w:r>
            <w:r>
              <w:rPr>
                <w:rFonts w:ascii="宋体" w:hAnsi="宋体" w:eastAsia="宋体" w:cs="宋体"/>
                <w:sz w:val="22"/>
                <w:szCs w:val="22"/>
              </w:rPr>
              <w:t>工程项目清单</w:t>
            </w:r>
          </w:p>
        </w:tc>
      </w:tr>
      <w:tr w14:paraId="11BDCCD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598" w:type="dxa"/>
          </w:tcPr>
          <w:p w14:paraId="7DC3A4B3">
            <w:pPr>
              <w:spacing w:before="238" w:line="185" w:lineRule="auto"/>
              <w:ind w:left="19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8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6</w:t>
            </w:r>
          </w:p>
        </w:tc>
        <w:tc>
          <w:tcPr>
            <w:tcW w:w="7911" w:type="dxa"/>
          </w:tcPr>
          <w:p w14:paraId="7DA36CEB">
            <w:pPr>
              <w:spacing w:before="203" w:line="220" w:lineRule="auto"/>
              <w:ind w:left="113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6.4.3 措施项</w:t>
            </w:r>
            <w:r>
              <w:rPr>
                <w:rFonts w:ascii="宋体" w:hAnsi="宋体" w:eastAsia="宋体" w:cs="宋体"/>
                <w:sz w:val="22"/>
                <w:szCs w:val="22"/>
              </w:rPr>
              <w:t>目清单</w:t>
            </w:r>
          </w:p>
        </w:tc>
      </w:tr>
      <w:tr w14:paraId="45D963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5ACAC1E6">
            <w:pPr>
              <w:spacing w:before="238" w:line="185" w:lineRule="auto"/>
              <w:ind w:left="19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8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7</w:t>
            </w:r>
          </w:p>
        </w:tc>
        <w:tc>
          <w:tcPr>
            <w:tcW w:w="7911" w:type="dxa"/>
          </w:tcPr>
          <w:p w14:paraId="777E59C2">
            <w:pPr>
              <w:spacing w:before="203" w:line="218" w:lineRule="auto"/>
              <w:ind w:left="113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6.4.4 其他项</w:t>
            </w:r>
            <w:r>
              <w:rPr>
                <w:rFonts w:ascii="宋体" w:hAnsi="宋体" w:eastAsia="宋体" w:cs="宋体"/>
                <w:sz w:val="22"/>
                <w:szCs w:val="22"/>
              </w:rPr>
              <w:t>目清单、规费、增值税项目清单</w:t>
            </w:r>
          </w:p>
        </w:tc>
      </w:tr>
      <w:tr w14:paraId="20E7989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0952BFE5">
            <w:pPr>
              <w:spacing w:before="239" w:line="185" w:lineRule="auto"/>
              <w:ind w:left="19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8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8</w:t>
            </w:r>
          </w:p>
        </w:tc>
        <w:tc>
          <w:tcPr>
            <w:tcW w:w="7911" w:type="dxa"/>
          </w:tcPr>
          <w:p w14:paraId="68ABC329">
            <w:pPr>
              <w:spacing w:before="204" w:line="219" w:lineRule="auto"/>
              <w:ind w:left="113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6.5  最高投标限</w:t>
            </w:r>
            <w:r>
              <w:rPr>
                <w:rFonts w:ascii="宋体" w:hAnsi="宋体" w:eastAsia="宋体" w:cs="宋体"/>
                <w:sz w:val="22"/>
                <w:szCs w:val="22"/>
              </w:rPr>
              <w:t>价编制</w:t>
            </w:r>
          </w:p>
        </w:tc>
      </w:tr>
      <w:tr w14:paraId="16CB9B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3C907057">
            <w:pPr>
              <w:spacing w:before="238" w:line="185" w:lineRule="auto"/>
              <w:ind w:left="19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8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9</w:t>
            </w:r>
          </w:p>
        </w:tc>
        <w:tc>
          <w:tcPr>
            <w:tcW w:w="7911" w:type="dxa"/>
          </w:tcPr>
          <w:p w14:paraId="272AA0AF">
            <w:pPr>
              <w:spacing w:before="203" w:line="219" w:lineRule="auto"/>
              <w:ind w:left="113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6.5.1 最高投</w:t>
            </w:r>
            <w:r>
              <w:rPr>
                <w:rFonts w:ascii="宋体" w:hAnsi="宋体" w:eastAsia="宋体" w:cs="宋体"/>
                <w:sz w:val="22"/>
                <w:szCs w:val="22"/>
              </w:rPr>
              <w:t>标限价的编制规定与依据</w:t>
            </w:r>
          </w:p>
        </w:tc>
      </w:tr>
      <w:tr w14:paraId="08A743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7702C08D">
            <w:pPr>
              <w:spacing w:before="239" w:line="185" w:lineRule="auto"/>
              <w:ind w:left="19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9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0</w:t>
            </w:r>
          </w:p>
        </w:tc>
        <w:tc>
          <w:tcPr>
            <w:tcW w:w="7911" w:type="dxa"/>
          </w:tcPr>
          <w:p w14:paraId="268057AE">
            <w:pPr>
              <w:spacing w:before="204" w:line="219" w:lineRule="auto"/>
              <w:ind w:left="113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6.5.2 最高投</w:t>
            </w:r>
            <w:r>
              <w:rPr>
                <w:rFonts w:ascii="宋体" w:hAnsi="宋体" w:eastAsia="宋体" w:cs="宋体"/>
                <w:sz w:val="22"/>
                <w:szCs w:val="22"/>
              </w:rPr>
              <w:t>标限价的编制内容</w:t>
            </w:r>
          </w:p>
        </w:tc>
      </w:tr>
      <w:tr w14:paraId="745E362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0E38E060">
            <w:pPr>
              <w:spacing w:before="237" w:line="186" w:lineRule="auto"/>
              <w:ind w:left="19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9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1</w:t>
            </w:r>
          </w:p>
        </w:tc>
        <w:tc>
          <w:tcPr>
            <w:tcW w:w="7911" w:type="dxa"/>
          </w:tcPr>
          <w:p w14:paraId="1041B035">
            <w:pPr>
              <w:spacing w:before="203" w:line="219" w:lineRule="auto"/>
              <w:ind w:left="113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6.5.3 最高投</w:t>
            </w:r>
            <w:r>
              <w:rPr>
                <w:rFonts w:ascii="宋体" w:hAnsi="宋体" w:eastAsia="宋体" w:cs="宋体"/>
                <w:sz w:val="22"/>
                <w:szCs w:val="22"/>
              </w:rPr>
              <w:t>标限价的确定</w:t>
            </w:r>
          </w:p>
        </w:tc>
      </w:tr>
      <w:tr w14:paraId="0508B94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6F4C172D">
            <w:pPr>
              <w:spacing w:before="239" w:line="185" w:lineRule="auto"/>
              <w:ind w:left="19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9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2</w:t>
            </w:r>
          </w:p>
        </w:tc>
        <w:tc>
          <w:tcPr>
            <w:tcW w:w="7911" w:type="dxa"/>
          </w:tcPr>
          <w:p w14:paraId="17FB2AFD">
            <w:pPr>
              <w:spacing w:before="204" w:line="219" w:lineRule="auto"/>
              <w:ind w:left="113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6.6  投标报价编</w:t>
            </w:r>
            <w:r>
              <w:rPr>
                <w:rFonts w:ascii="宋体" w:hAnsi="宋体" w:eastAsia="宋体" w:cs="宋体"/>
                <w:sz w:val="22"/>
                <w:szCs w:val="22"/>
              </w:rPr>
              <w:t>制</w:t>
            </w:r>
          </w:p>
        </w:tc>
      </w:tr>
      <w:tr w14:paraId="16089B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14C89925">
            <w:pPr>
              <w:spacing w:before="238" w:line="185" w:lineRule="auto"/>
              <w:ind w:left="19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9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3</w:t>
            </w:r>
          </w:p>
        </w:tc>
        <w:tc>
          <w:tcPr>
            <w:tcW w:w="7911" w:type="dxa"/>
          </w:tcPr>
          <w:p w14:paraId="3E435173">
            <w:pPr>
              <w:spacing w:before="203" w:line="219" w:lineRule="auto"/>
              <w:ind w:left="113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6.6.1 投标报</w:t>
            </w:r>
            <w:r>
              <w:rPr>
                <w:rFonts w:ascii="宋体" w:hAnsi="宋体" w:eastAsia="宋体" w:cs="宋体"/>
                <w:sz w:val="22"/>
                <w:szCs w:val="22"/>
              </w:rPr>
              <w:t>价编制的原则与依据</w:t>
            </w:r>
          </w:p>
        </w:tc>
      </w:tr>
      <w:tr w14:paraId="3169B0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4395122B">
            <w:pPr>
              <w:spacing w:before="239" w:line="185" w:lineRule="auto"/>
              <w:ind w:left="19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9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4</w:t>
            </w:r>
          </w:p>
        </w:tc>
        <w:tc>
          <w:tcPr>
            <w:tcW w:w="7911" w:type="dxa"/>
          </w:tcPr>
          <w:p w14:paraId="66D6E947">
            <w:pPr>
              <w:spacing w:before="204" w:line="219" w:lineRule="auto"/>
              <w:ind w:left="113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6.6.2 投标报</w:t>
            </w:r>
            <w:r>
              <w:rPr>
                <w:rFonts w:ascii="宋体" w:hAnsi="宋体" w:eastAsia="宋体" w:cs="宋体"/>
                <w:sz w:val="22"/>
                <w:szCs w:val="22"/>
              </w:rPr>
              <w:t>价的编制方法和内容</w:t>
            </w:r>
          </w:p>
        </w:tc>
      </w:tr>
      <w:tr w14:paraId="616A97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5DF86152">
            <w:pPr>
              <w:spacing w:before="238" w:line="185" w:lineRule="auto"/>
              <w:ind w:left="19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9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5</w:t>
            </w:r>
          </w:p>
        </w:tc>
        <w:tc>
          <w:tcPr>
            <w:tcW w:w="7911" w:type="dxa"/>
          </w:tcPr>
          <w:p w14:paraId="46C4BBBE">
            <w:pPr>
              <w:spacing w:before="203" w:line="232" w:lineRule="auto"/>
              <w:ind w:left="11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  <w14:textOutline w14:w="4013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七、工程</w:t>
            </w: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施工和竣工阶段造价管理</w:t>
            </w:r>
          </w:p>
        </w:tc>
      </w:tr>
      <w:tr w14:paraId="7DD0ED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598" w:type="dxa"/>
          </w:tcPr>
          <w:p w14:paraId="44AB3984">
            <w:pPr>
              <w:spacing w:before="239" w:line="185" w:lineRule="auto"/>
              <w:ind w:left="19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9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6</w:t>
            </w:r>
          </w:p>
        </w:tc>
        <w:tc>
          <w:tcPr>
            <w:tcW w:w="7911" w:type="dxa"/>
          </w:tcPr>
          <w:p w14:paraId="4E4419DA">
            <w:pPr>
              <w:spacing w:before="205" w:line="219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7.1  工程施工成本管理</w:t>
            </w:r>
          </w:p>
        </w:tc>
      </w:tr>
      <w:tr w14:paraId="0292813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28D4A133">
            <w:pPr>
              <w:spacing w:before="239" w:line="185" w:lineRule="auto"/>
              <w:ind w:left="19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9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7</w:t>
            </w:r>
          </w:p>
        </w:tc>
        <w:tc>
          <w:tcPr>
            <w:tcW w:w="7911" w:type="dxa"/>
          </w:tcPr>
          <w:p w14:paraId="1D5D265D">
            <w:pPr>
              <w:spacing w:before="205" w:line="219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7.1.1 施工成本管理流</w:t>
            </w:r>
            <w:r>
              <w:rPr>
                <w:rFonts w:ascii="宋体" w:hAnsi="宋体" w:eastAsia="宋体" w:cs="宋体"/>
                <w:sz w:val="22"/>
                <w:szCs w:val="22"/>
              </w:rPr>
              <w:t>程</w:t>
            </w:r>
          </w:p>
        </w:tc>
      </w:tr>
      <w:tr w14:paraId="6A19844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2D4F0F72">
            <w:pPr>
              <w:spacing w:before="240" w:line="185" w:lineRule="auto"/>
              <w:ind w:left="19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9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8</w:t>
            </w:r>
          </w:p>
        </w:tc>
        <w:tc>
          <w:tcPr>
            <w:tcW w:w="7911" w:type="dxa"/>
          </w:tcPr>
          <w:p w14:paraId="75628691">
            <w:pPr>
              <w:spacing w:before="206" w:line="219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7.1.2  施工成本管</w:t>
            </w:r>
            <w:r>
              <w:rPr>
                <w:rFonts w:ascii="宋体" w:hAnsi="宋体" w:eastAsia="宋体" w:cs="宋体"/>
                <w:sz w:val="22"/>
                <w:szCs w:val="22"/>
              </w:rPr>
              <w:t>理内容</w:t>
            </w:r>
          </w:p>
        </w:tc>
      </w:tr>
      <w:tr w14:paraId="71BB386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14578156">
            <w:pPr>
              <w:spacing w:before="239" w:line="185" w:lineRule="auto"/>
              <w:ind w:left="19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9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9</w:t>
            </w:r>
          </w:p>
        </w:tc>
        <w:tc>
          <w:tcPr>
            <w:tcW w:w="7911" w:type="dxa"/>
          </w:tcPr>
          <w:p w14:paraId="27896F02">
            <w:pPr>
              <w:spacing w:before="204" w:line="220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7.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  工程变更管理</w:t>
            </w:r>
          </w:p>
        </w:tc>
      </w:tr>
      <w:tr w14:paraId="7380E7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42A42156">
            <w:pPr>
              <w:spacing w:before="239" w:line="186" w:lineRule="auto"/>
              <w:ind w:left="15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100</w:t>
            </w:r>
          </w:p>
        </w:tc>
        <w:tc>
          <w:tcPr>
            <w:tcW w:w="7911" w:type="dxa"/>
          </w:tcPr>
          <w:p w14:paraId="234B28C5">
            <w:pPr>
              <w:spacing w:before="205" w:line="221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7.2.1 工程变更的范围</w:t>
            </w:r>
            <w:r>
              <w:rPr>
                <w:rFonts w:ascii="宋体" w:hAnsi="宋体" w:eastAsia="宋体" w:cs="宋体"/>
                <w:sz w:val="22"/>
                <w:szCs w:val="22"/>
              </w:rPr>
              <w:t>、工程变更权</w:t>
            </w:r>
          </w:p>
        </w:tc>
      </w:tr>
      <w:tr w14:paraId="010AE9F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5B09DBCD">
            <w:pPr>
              <w:spacing w:before="238" w:line="186" w:lineRule="auto"/>
              <w:ind w:left="15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101</w:t>
            </w:r>
          </w:p>
        </w:tc>
        <w:tc>
          <w:tcPr>
            <w:tcW w:w="7911" w:type="dxa"/>
          </w:tcPr>
          <w:p w14:paraId="653D8F77">
            <w:pPr>
              <w:spacing w:before="204" w:line="220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7.2.2  工程变更工</w:t>
            </w:r>
            <w:r>
              <w:rPr>
                <w:rFonts w:ascii="宋体" w:hAnsi="宋体" w:eastAsia="宋体" w:cs="宋体"/>
                <w:sz w:val="22"/>
                <w:szCs w:val="22"/>
              </w:rPr>
              <w:t>作内容</w:t>
            </w:r>
          </w:p>
        </w:tc>
      </w:tr>
      <w:tr w14:paraId="6AEC28C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1230FB12">
            <w:pPr>
              <w:spacing w:before="239" w:line="186" w:lineRule="auto"/>
              <w:ind w:left="15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102</w:t>
            </w:r>
          </w:p>
        </w:tc>
        <w:tc>
          <w:tcPr>
            <w:tcW w:w="7911" w:type="dxa"/>
          </w:tcPr>
          <w:p w14:paraId="2597ADB7">
            <w:pPr>
              <w:spacing w:before="205" w:line="220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7.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3  工程索赔管理</w:t>
            </w:r>
          </w:p>
        </w:tc>
      </w:tr>
      <w:tr w14:paraId="57DCF3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095EB0CD">
            <w:pPr>
              <w:spacing w:before="238" w:line="186" w:lineRule="auto"/>
              <w:ind w:left="15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103</w:t>
            </w:r>
          </w:p>
        </w:tc>
        <w:tc>
          <w:tcPr>
            <w:tcW w:w="7911" w:type="dxa"/>
          </w:tcPr>
          <w:p w14:paraId="2EB56D12">
            <w:pPr>
              <w:spacing w:before="204" w:line="220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7.3.1  工程索赔产</w:t>
            </w:r>
            <w:r>
              <w:rPr>
                <w:rFonts w:ascii="宋体" w:hAnsi="宋体" w:eastAsia="宋体" w:cs="宋体"/>
                <w:sz w:val="22"/>
                <w:szCs w:val="22"/>
              </w:rPr>
              <w:t>生的原因</w:t>
            </w:r>
          </w:p>
        </w:tc>
      </w:tr>
      <w:tr w14:paraId="126331B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598" w:type="dxa"/>
          </w:tcPr>
          <w:p w14:paraId="12619E93">
            <w:pPr>
              <w:spacing w:before="239" w:line="186" w:lineRule="auto"/>
              <w:ind w:left="15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104</w:t>
            </w:r>
          </w:p>
        </w:tc>
        <w:tc>
          <w:tcPr>
            <w:tcW w:w="7911" w:type="dxa"/>
          </w:tcPr>
          <w:p w14:paraId="7EFBF8A8">
            <w:pPr>
              <w:spacing w:before="205" w:line="220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7.3.2  工程索赔的分</w:t>
            </w:r>
            <w:r>
              <w:rPr>
                <w:rFonts w:ascii="宋体" w:hAnsi="宋体" w:eastAsia="宋体" w:cs="宋体"/>
                <w:sz w:val="22"/>
                <w:szCs w:val="22"/>
              </w:rPr>
              <w:t>类</w:t>
            </w:r>
          </w:p>
        </w:tc>
      </w:tr>
    </w:tbl>
    <w:p w14:paraId="1C6434CC">
      <w:pPr>
        <w:spacing w:before="105" w:line="198" w:lineRule="auto"/>
        <w:ind w:left="4232"/>
        <w:rPr>
          <w:sz w:val="17"/>
          <w:szCs w:val="17"/>
        </w:rPr>
      </w:pPr>
      <w:r>
        <w:rPr>
          <w:sz w:val="17"/>
          <w:szCs w:val="17"/>
        </w:rPr>
        <w:t>5</w:t>
      </w:r>
    </w:p>
    <w:p w14:paraId="7777B836">
      <w:pPr>
        <w:sectPr>
          <w:pgSz w:w="11906" w:h="16839"/>
          <w:pgMar w:top="1431" w:right="1707" w:bottom="400" w:left="1684" w:header="0" w:footer="0" w:gutter="0"/>
          <w:cols w:space="720" w:num="1"/>
        </w:sectPr>
      </w:pPr>
    </w:p>
    <w:p w14:paraId="7CA5083B">
      <w:pPr>
        <w:spacing w:line="91" w:lineRule="auto"/>
        <w:rPr>
          <w:sz w:val="2"/>
        </w:rPr>
      </w:pPr>
    </w:p>
    <w:tbl>
      <w:tblPr>
        <w:tblStyle w:val="7"/>
        <w:tblW w:w="850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98"/>
        <w:gridCol w:w="7911"/>
      </w:tblGrid>
      <w:tr w14:paraId="558D1FA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598" w:type="dxa"/>
          </w:tcPr>
          <w:p w14:paraId="51A28BA9">
            <w:pPr>
              <w:spacing w:before="238" w:line="186" w:lineRule="auto"/>
              <w:ind w:left="15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105</w:t>
            </w:r>
          </w:p>
        </w:tc>
        <w:tc>
          <w:tcPr>
            <w:tcW w:w="7911" w:type="dxa"/>
          </w:tcPr>
          <w:p w14:paraId="4E417CDD">
            <w:pPr>
              <w:spacing w:before="204" w:line="220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7.3.3  工程索赔的结</w:t>
            </w:r>
            <w:r>
              <w:rPr>
                <w:rFonts w:ascii="宋体" w:hAnsi="宋体" w:eastAsia="宋体" w:cs="宋体"/>
                <w:sz w:val="22"/>
                <w:szCs w:val="22"/>
              </w:rPr>
              <w:t>果</w:t>
            </w:r>
          </w:p>
        </w:tc>
      </w:tr>
      <w:tr w14:paraId="510A560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598" w:type="dxa"/>
          </w:tcPr>
          <w:p w14:paraId="7FC555B0">
            <w:pPr>
              <w:spacing w:before="235" w:line="186" w:lineRule="auto"/>
              <w:ind w:left="15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106</w:t>
            </w:r>
          </w:p>
        </w:tc>
        <w:tc>
          <w:tcPr>
            <w:tcW w:w="7911" w:type="dxa"/>
          </w:tcPr>
          <w:p w14:paraId="5D0F789A">
            <w:pPr>
              <w:spacing w:before="202" w:line="219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7.3.4  工程索赔的</w:t>
            </w:r>
            <w:r>
              <w:rPr>
                <w:rFonts w:ascii="宋体" w:hAnsi="宋体" w:eastAsia="宋体" w:cs="宋体"/>
                <w:sz w:val="22"/>
                <w:szCs w:val="22"/>
              </w:rPr>
              <w:t>依据和前提条件、工程索赔的计算</w:t>
            </w:r>
          </w:p>
        </w:tc>
      </w:tr>
      <w:tr w14:paraId="433C85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598" w:type="dxa"/>
          </w:tcPr>
          <w:p w14:paraId="39BE67C2">
            <w:pPr>
              <w:spacing w:before="235" w:line="186" w:lineRule="auto"/>
              <w:ind w:left="15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107</w:t>
            </w:r>
          </w:p>
        </w:tc>
        <w:tc>
          <w:tcPr>
            <w:tcW w:w="7911" w:type="dxa"/>
          </w:tcPr>
          <w:p w14:paraId="7D1577E6">
            <w:pPr>
              <w:spacing w:before="201" w:line="220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7.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4  工程计量和支付</w:t>
            </w:r>
          </w:p>
        </w:tc>
      </w:tr>
      <w:tr w14:paraId="701EEA2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598" w:type="dxa"/>
          </w:tcPr>
          <w:p w14:paraId="7FABE105">
            <w:pPr>
              <w:spacing w:before="237" w:line="186" w:lineRule="auto"/>
              <w:ind w:left="15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108</w:t>
            </w:r>
          </w:p>
        </w:tc>
        <w:tc>
          <w:tcPr>
            <w:tcW w:w="7911" w:type="dxa"/>
          </w:tcPr>
          <w:p w14:paraId="1B3BDFBF">
            <w:pPr>
              <w:spacing w:before="203" w:line="221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7.4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.1 工程计量</w:t>
            </w:r>
          </w:p>
        </w:tc>
      </w:tr>
      <w:tr w14:paraId="27C1A7A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598" w:type="dxa"/>
          </w:tcPr>
          <w:p w14:paraId="2067609F">
            <w:pPr>
              <w:spacing w:before="237" w:line="186" w:lineRule="auto"/>
              <w:ind w:left="15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109</w:t>
            </w:r>
          </w:p>
        </w:tc>
        <w:tc>
          <w:tcPr>
            <w:tcW w:w="7911" w:type="dxa"/>
          </w:tcPr>
          <w:p w14:paraId="5D9E938F">
            <w:pPr>
              <w:spacing w:before="203" w:line="220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7.4.2  预付款及期</w:t>
            </w:r>
            <w:r>
              <w:rPr>
                <w:rFonts w:ascii="宋体" w:hAnsi="宋体" w:eastAsia="宋体" w:cs="宋体"/>
                <w:sz w:val="22"/>
                <w:szCs w:val="22"/>
              </w:rPr>
              <w:t>中支付</w:t>
            </w:r>
          </w:p>
        </w:tc>
      </w:tr>
      <w:tr w14:paraId="538440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74C988A5">
            <w:pPr>
              <w:spacing w:before="239" w:line="186" w:lineRule="auto"/>
              <w:ind w:left="15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110</w:t>
            </w:r>
          </w:p>
        </w:tc>
        <w:tc>
          <w:tcPr>
            <w:tcW w:w="7911" w:type="dxa"/>
          </w:tcPr>
          <w:p w14:paraId="4990C0F6">
            <w:pPr>
              <w:spacing w:before="205" w:line="220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 xml:space="preserve">7.5 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工程结算</w:t>
            </w:r>
          </w:p>
        </w:tc>
      </w:tr>
      <w:tr w14:paraId="089899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030EED05">
            <w:pPr>
              <w:spacing w:before="238" w:line="187" w:lineRule="auto"/>
              <w:ind w:left="15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111</w:t>
            </w:r>
          </w:p>
        </w:tc>
        <w:tc>
          <w:tcPr>
            <w:tcW w:w="7911" w:type="dxa"/>
          </w:tcPr>
          <w:p w14:paraId="10900012">
            <w:pPr>
              <w:spacing w:before="205" w:line="219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7.5.1  工程竣工结</w:t>
            </w:r>
            <w:r>
              <w:rPr>
                <w:rFonts w:ascii="宋体" w:hAnsi="宋体" w:eastAsia="宋体" w:cs="宋体"/>
                <w:sz w:val="22"/>
                <w:szCs w:val="22"/>
              </w:rPr>
              <w:t>算的编制和审核</w:t>
            </w:r>
          </w:p>
        </w:tc>
      </w:tr>
      <w:tr w14:paraId="15B756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3958A472">
            <w:pPr>
              <w:spacing w:before="240" w:line="187" w:lineRule="auto"/>
              <w:ind w:left="15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112</w:t>
            </w:r>
          </w:p>
        </w:tc>
        <w:tc>
          <w:tcPr>
            <w:tcW w:w="7911" w:type="dxa"/>
          </w:tcPr>
          <w:p w14:paraId="74211072">
            <w:pPr>
              <w:spacing w:before="205" w:line="220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7.5.2  竣工结算款</w:t>
            </w:r>
            <w:r>
              <w:rPr>
                <w:rFonts w:ascii="宋体" w:hAnsi="宋体" w:eastAsia="宋体" w:cs="宋体"/>
                <w:sz w:val="22"/>
                <w:szCs w:val="22"/>
              </w:rPr>
              <w:t>的支付</w:t>
            </w:r>
          </w:p>
        </w:tc>
      </w:tr>
      <w:tr w14:paraId="6F3938F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6AB8DF95">
            <w:pPr>
              <w:spacing w:before="238" w:line="186" w:lineRule="auto"/>
              <w:ind w:left="15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113</w:t>
            </w:r>
          </w:p>
        </w:tc>
        <w:tc>
          <w:tcPr>
            <w:tcW w:w="7911" w:type="dxa"/>
          </w:tcPr>
          <w:p w14:paraId="15604304">
            <w:pPr>
              <w:spacing w:before="204" w:line="219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7.5.3  合同解除的</w:t>
            </w:r>
            <w:r>
              <w:rPr>
                <w:rFonts w:ascii="宋体" w:hAnsi="宋体" w:eastAsia="宋体" w:cs="宋体"/>
                <w:sz w:val="22"/>
                <w:szCs w:val="22"/>
              </w:rPr>
              <w:t>价款结算与支付</w:t>
            </w:r>
          </w:p>
        </w:tc>
      </w:tr>
      <w:tr w14:paraId="66B163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592E7D55">
            <w:pPr>
              <w:spacing w:before="240" w:line="187" w:lineRule="auto"/>
              <w:ind w:left="15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114</w:t>
            </w:r>
          </w:p>
        </w:tc>
        <w:tc>
          <w:tcPr>
            <w:tcW w:w="7911" w:type="dxa"/>
          </w:tcPr>
          <w:p w14:paraId="6E8478DE">
            <w:pPr>
              <w:spacing w:before="205" w:line="220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7.5.4  最终结清、</w:t>
            </w:r>
            <w:r>
              <w:rPr>
                <w:rFonts w:ascii="宋体" w:hAnsi="宋体" w:eastAsia="宋体" w:cs="宋体"/>
                <w:sz w:val="22"/>
                <w:szCs w:val="22"/>
              </w:rPr>
              <w:t>工程质量保证金的处理</w:t>
            </w:r>
          </w:p>
        </w:tc>
      </w:tr>
      <w:tr w14:paraId="0241F4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503EE913">
            <w:pPr>
              <w:spacing w:before="238" w:line="186" w:lineRule="auto"/>
              <w:ind w:left="15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115</w:t>
            </w:r>
          </w:p>
        </w:tc>
        <w:tc>
          <w:tcPr>
            <w:tcW w:w="7911" w:type="dxa"/>
          </w:tcPr>
          <w:p w14:paraId="4292ECCA">
            <w:pPr>
              <w:spacing w:before="204" w:line="220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 xml:space="preserve">7.6 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竣工决算</w:t>
            </w:r>
          </w:p>
        </w:tc>
      </w:tr>
      <w:tr w14:paraId="178F852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598" w:type="dxa"/>
          </w:tcPr>
          <w:p w14:paraId="45407329">
            <w:pPr>
              <w:spacing w:before="239" w:line="186" w:lineRule="auto"/>
              <w:ind w:left="15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116</w:t>
            </w:r>
          </w:p>
        </w:tc>
        <w:tc>
          <w:tcPr>
            <w:tcW w:w="7911" w:type="dxa"/>
          </w:tcPr>
          <w:p w14:paraId="3DC56E4A">
            <w:pPr>
              <w:spacing w:before="205" w:line="220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7.6.1  竣工决算的内</w:t>
            </w:r>
            <w:r>
              <w:rPr>
                <w:rFonts w:ascii="宋体" w:hAnsi="宋体" w:eastAsia="宋体" w:cs="宋体"/>
                <w:sz w:val="22"/>
                <w:szCs w:val="22"/>
              </w:rPr>
              <w:t>容</w:t>
            </w:r>
          </w:p>
        </w:tc>
      </w:tr>
      <w:tr w14:paraId="645B7D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598" w:type="dxa"/>
          </w:tcPr>
          <w:p w14:paraId="2D853138">
            <w:pPr>
              <w:spacing w:before="238" w:line="186" w:lineRule="auto"/>
              <w:ind w:left="15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117</w:t>
            </w:r>
          </w:p>
        </w:tc>
        <w:tc>
          <w:tcPr>
            <w:tcW w:w="7911" w:type="dxa"/>
          </w:tcPr>
          <w:p w14:paraId="015362E5">
            <w:pPr>
              <w:spacing w:before="204" w:line="220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7.6.2  竣工决算的</w:t>
            </w:r>
            <w:r>
              <w:rPr>
                <w:rFonts w:ascii="宋体" w:hAnsi="宋体" w:eastAsia="宋体" w:cs="宋体"/>
                <w:sz w:val="22"/>
                <w:szCs w:val="22"/>
              </w:rPr>
              <w:t>编制、审核、新增资产价值的确定</w:t>
            </w:r>
          </w:p>
        </w:tc>
      </w:tr>
    </w:tbl>
    <w:p w14:paraId="0390C4EB">
      <w:pPr>
        <w:spacing w:line="349" w:lineRule="auto"/>
      </w:pPr>
    </w:p>
    <w:p w14:paraId="25F7EC9A">
      <w:pPr>
        <w:spacing w:line="350" w:lineRule="auto"/>
      </w:pPr>
    </w:p>
    <w:p w14:paraId="57AB4761">
      <w:pPr>
        <w:spacing w:before="91" w:line="388" w:lineRule="exact"/>
        <w:ind w:left="604"/>
        <w:rPr>
          <w:rFonts w:hint="eastAsia"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2"/>
          <w:position w:val="2"/>
          <w:sz w:val="28"/>
          <w:szCs w:val="28"/>
        </w:rPr>
        <w:t>二、《建设工程计</w:t>
      </w:r>
      <w:r>
        <w:rPr>
          <w:rFonts w:ascii="仿宋" w:hAnsi="仿宋" w:eastAsia="仿宋" w:cs="仿宋"/>
          <w:spacing w:val="-1"/>
          <w:position w:val="2"/>
          <w:sz w:val="28"/>
          <w:szCs w:val="28"/>
        </w:rPr>
        <w:t>量与计价实务》复习大纲</w:t>
      </w:r>
    </w:p>
    <w:p w14:paraId="5A117D1F">
      <w:pPr>
        <w:spacing w:line="350" w:lineRule="auto"/>
      </w:pPr>
    </w:p>
    <w:p w14:paraId="0C05AB83">
      <w:pPr>
        <w:spacing w:before="91" w:line="369" w:lineRule="exact"/>
        <w:ind w:left="126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pacing w:val="-2"/>
          <w:position w:val="2"/>
          <w:sz w:val="28"/>
          <w:szCs w:val="28"/>
        </w:rPr>
        <w:t>1</w:t>
      </w:r>
      <w:r>
        <w:rPr>
          <w:rFonts w:ascii="仿宋" w:hAnsi="仿宋" w:eastAsia="仿宋" w:cs="仿宋"/>
          <w:spacing w:val="-2"/>
          <w:position w:val="2"/>
          <w:sz w:val="28"/>
          <w:szCs w:val="28"/>
        </w:rPr>
        <w:t>、水利工程</w:t>
      </w:r>
      <w:r>
        <w:rPr>
          <w:rFonts w:ascii="仿宋" w:hAnsi="仿宋" w:eastAsia="仿宋" w:cs="仿宋"/>
          <w:spacing w:val="-1"/>
          <w:position w:val="2"/>
          <w:sz w:val="28"/>
          <w:szCs w:val="28"/>
        </w:rPr>
        <w:t>专业</w:t>
      </w:r>
    </w:p>
    <w:p w14:paraId="0FDF60CA">
      <w:pPr>
        <w:spacing w:before="255" w:line="216" w:lineRule="auto"/>
        <w:ind w:left="1664"/>
        <w:rPr>
          <w:rFonts w:hint="eastAsia"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1"/>
          <w:sz w:val="28"/>
          <w:szCs w:val="28"/>
          <w14:textOutline w14:w="5105" w14:cap="sq" w14:cmpd="sng" w14:algn="ctr">
            <w14:solidFill>
              <w14:srgbClr w14:val="000000"/>
            </w14:solidFill>
            <w14:prstDash w14:val="solid"/>
            <w14:bevel/>
          </w14:textOutline>
        </w:rPr>
        <w:t>《水利工程</w:t>
      </w:r>
      <w:r>
        <w:rPr>
          <w:rFonts w:ascii="宋体" w:hAnsi="宋体" w:eastAsia="宋体" w:cs="宋体"/>
          <w:sz w:val="28"/>
          <w:szCs w:val="28"/>
          <w14:textOutline w14:w="5105" w14:cap="sq" w14:cmpd="sng" w14:algn="ctr">
            <w14:solidFill>
              <w14:srgbClr w14:val="000000"/>
            </w14:solidFill>
            <w14:prstDash w14:val="solid"/>
            <w14:bevel/>
          </w14:textOutline>
        </w:rPr>
        <w:t>计量与计价实务》复习大纲</w:t>
      </w:r>
    </w:p>
    <w:p w14:paraId="5CD0EE88">
      <w:pPr>
        <w:spacing w:line="124" w:lineRule="exact"/>
      </w:pPr>
    </w:p>
    <w:tbl>
      <w:tblPr>
        <w:tblStyle w:val="7"/>
        <w:tblW w:w="807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9"/>
        <w:gridCol w:w="6937"/>
      </w:tblGrid>
      <w:tr w14:paraId="58ECE0B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</w:trPr>
        <w:tc>
          <w:tcPr>
            <w:tcW w:w="1139" w:type="dxa"/>
          </w:tcPr>
          <w:p w14:paraId="0A913A0F">
            <w:pPr>
              <w:spacing w:before="145" w:line="222" w:lineRule="auto"/>
              <w:ind w:left="353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序号</w:t>
            </w:r>
          </w:p>
        </w:tc>
        <w:tc>
          <w:tcPr>
            <w:tcW w:w="6937" w:type="dxa"/>
          </w:tcPr>
          <w:p w14:paraId="3976621C">
            <w:pPr>
              <w:spacing w:before="135" w:line="227" w:lineRule="auto"/>
              <w:ind w:left="2760"/>
              <w:rPr>
                <w:rFonts w:hint="eastAsia"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8"/>
                <w:sz w:val="23"/>
                <w:szCs w:val="23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复习大纲内容</w:t>
            </w:r>
          </w:p>
        </w:tc>
      </w:tr>
      <w:tr w14:paraId="1D2EF45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1139" w:type="dxa"/>
          </w:tcPr>
          <w:p w14:paraId="349041E1">
            <w:pPr>
              <w:spacing w:before="175" w:line="187" w:lineRule="auto"/>
              <w:ind w:left="53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1</w:t>
            </w:r>
          </w:p>
        </w:tc>
        <w:tc>
          <w:tcPr>
            <w:tcW w:w="6937" w:type="dxa"/>
          </w:tcPr>
          <w:p w14:paraId="60F4A916">
            <w:pPr>
              <w:spacing w:before="140" w:line="364" w:lineRule="exact"/>
              <w:ind w:left="11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position w:val="1"/>
                <w:sz w:val="22"/>
                <w:szCs w:val="22"/>
                <w14:textOutline w14:w="4013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一、专业基础</w:t>
            </w:r>
            <w:r>
              <w:rPr>
                <w:rFonts w:ascii="宋体" w:hAnsi="宋体" w:eastAsia="宋体" w:cs="宋体"/>
                <w:position w:val="1"/>
                <w:sz w:val="22"/>
                <w:szCs w:val="22"/>
                <w14:textOutline w14:w="4013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知识</w:t>
            </w:r>
          </w:p>
        </w:tc>
      </w:tr>
      <w:tr w14:paraId="66CBC96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1139" w:type="dxa"/>
          </w:tcPr>
          <w:p w14:paraId="531DD190">
            <w:pPr>
              <w:spacing w:before="177" w:line="187" w:lineRule="auto"/>
              <w:ind w:left="522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2</w:t>
            </w:r>
          </w:p>
        </w:tc>
        <w:tc>
          <w:tcPr>
            <w:tcW w:w="6937" w:type="dxa"/>
          </w:tcPr>
          <w:p w14:paraId="75C8F417">
            <w:pPr>
              <w:spacing w:before="143" w:line="220" w:lineRule="auto"/>
              <w:ind w:left="12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.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 水文与工程地质</w:t>
            </w:r>
          </w:p>
        </w:tc>
      </w:tr>
      <w:tr w14:paraId="5DF7CA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1139" w:type="dxa"/>
          </w:tcPr>
          <w:p w14:paraId="0C4C2352">
            <w:pPr>
              <w:spacing w:before="177" w:line="185" w:lineRule="auto"/>
              <w:ind w:left="524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3</w:t>
            </w:r>
          </w:p>
        </w:tc>
        <w:tc>
          <w:tcPr>
            <w:tcW w:w="6937" w:type="dxa"/>
          </w:tcPr>
          <w:p w14:paraId="551F3DA7">
            <w:pPr>
              <w:spacing w:before="143" w:line="220" w:lineRule="auto"/>
              <w:ind w:left="12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1.1.1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 xml:space="preserve"> 水文 (地下水的类型与特性)</w:t>
            </w:r>
          </w:p>
        </w:tc>
      </w:tr>
      <w:tr w14:paraId="6929A96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2C26C0EE">
            <w:pPr>
              <w:spacing w:before="179" w:line="187" w:lineRule="auto"/>
              <w:ind w:left="51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4</w:t>
            </w:r>
          </w:p>
        </w:tc>
        <w:tc>
          <w:tcPr>
            <w:tcW w:w="6937" w:type="dxa"/>
          </w:tcPr>
          <w:p w14:paraId="791EC7B5">
            <w:pPr>
              <w:spacing w:before="145" w:line="221" w:lineRule="auto"/>
              <w:ind w:left="12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1.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1.2 工程地质</w:t>
            </w:r>
          </w:p>
        </w:tc>
      </w:tr>
      <w:tr w14:paraId="2CC8BF0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7B61ED61">
            <w:pPr>
              <w:spacing w:before="180" w:line="184" w:lineRule="auto"/>
              <w:ind w:left="524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5</w:t>
            </w:r>
          </w:p>
        </w:tc>
        <w:tc>
          <w:tcPr>
            <w:tcW w:w="6937" w:type="dxa"/>
          </w:tcPr>
          <w:p w14:paraId="1BDE7D94">
            <w:pPr>
              <w:spacing w:before="144" w:line="219" w:lineRule="auto"/>
              <w:ind w:left="12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1.2 常用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材料的分类、基本性能及用途</w:t>
            </w:r>
          </w:p>
        </w:tc>
      </w:tr>
      <w:tr w14:paraId="0A1B2A4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784C87E0">
            <w:pPr>
              <w:spacing w:before="180" w:line="185" w:lineRule="auto"/>
              <w:ind w:left="521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6</w:t>
            </w:r>
          </w:p>
        </w:tc>
        <w:tc>
          <w:tcPr>
            <w:tcW w:w="6937" w:type="dxa"/>
          </w:tcPr>
          <w:p w14:paraId="1EB45C81">
            <w:pPr>
              <w:spacing w:before="145" w:line="219" w:lineRule="auto"/>
              <w:ind w:left="12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1.2.1 常用材料分类</w:t>
            </w:r>
          </w:p>
        </w:tc>
      </w:tr>
      <w:tr w14:paraId="4DEDAD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3A72B6E2">
            <w:pPr>
              <w:spacing w:before="180" w:line="184" w:lineRule="auto"/>
              <w:ind w:left="525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7</w:t>
            </w:r>
          </w:p>
        </w:tc>
        <w:tc>
          <w:tcPr>
            <w:tcW w:w="6937" w:type="dxa"/>
          </w:tcPr>
          <w:p w14:paraId="0618DB98">
            <w:pPr>
              <w:spacing w:before="144" w:line="219" w:lineRule="auto"/>
              <w:ind w:left="12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1.2.2 常用材料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基本性能</w:t>
            </w:r>
          </w:p>
        </w:tc>
      </w:tr>
      <w:tr w14:paraId="4379B1C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487477F5">
            <w:pPr>
              <w:spacing w:before="180" w:line="185" w:lineRule="auto"/>
              <w:ind w:left="521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8</w:t>
            </w:r>
          </w:p>
        </w:tc>
        <w:tc>
          <w:tcPr>
            <w:tcW w:w="6937" w:type="dxa"/>
          </w:tcPr>
          <w:p w14:paraId="2B4E9CA9">
            <w:pPr>
              <w:spacing w:before="145" w:line="219" w:lineRule="auto"/>
              <w:ind w:left="12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1.2.3 常用材料用途</w:t>
            </w:r>
          </w:p>
        </w:tc>
      </w:tr>
      <w:tr w14:paraId="710647C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2F84194A">
            <w:pPr>
              <w:spacing w:before="178" w:line="185" w:lineRule="auto"/>
              <w:ind w:left="521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9</w:t>
            </w:r>
          </w:p>
        </w:tc>
        <w:tc>
          <w:tcPr>
            <w:tcW w:w="6937" w:type="dxa"/>
          </w:tcPr>
          <w:p w14:paraId="7E97EDE5">
            <w:pPr>
              <w:spacing w:before="144" w:line="220" w:lineRule="auto"/>
              <w:ind w:left="12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1.3 工程等别与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水工建筑物级别</w:t>
            </w:r>
          </w:p>
        </w:tc>
      </w:tr>
      <w:tr w14:paraId="21395C7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3A060265">
            <w:pPr>
              <w:spacing w:before="179" w:line="186" w:lineRule="auto"/>
              <w:ind w:left="481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12"/>
                <w:sz w:val="22"/>
                <w:szCs w:val="22"/>
              </w:rPr>
              <w:t>0</w:t>
            </w:r>
          </w:p>
        </w:tc>
        <w:tc>
          <w:tcPr>
            <w:tcW w:w="6937" w:type="dxa"/>
          </w:tcPr>
          <w:p w14:paraId="6CD7989F">
            <w:pPr>
              <w:spacing w:before="145" w:line="220" w:lineRule="auto"/>
              <w:ind w:left="12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1.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3.1 工程等别</w:t>
            </w:r>
          </w:p>
        </w:tc>
      </w:tr>
      <w:tr w14:paraId="55C8991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4F7E7C53">
            <w:pPr>
              <w:spacing w:before="178" w:line="187" w:lineRule="auto"/>
              <w:ind w:left="481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12"/>
                <w:sz w:val="22"/>
                <w:szCs w:val="22"/>
              </w:rPr>
              <w:t>1</w:t>
            </w:r>
          </w:p>
        </w:tc>
        <w:tc>
          <w:tcPr>
            <w:tcW w:w="6937" w:type="dxa"/>
          </w:tcPr>
          <w:p w14:paraId="27B33810">
            <w:pPr>
              <w:spacing w:before="144" w:line="220" w:lineRule="auto"/>
              <w:ind w:left="12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1.3.2 水工建筑物级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别</w:t>
            </w:r>
          </w:p>
        </w:tc>
      </w:tr>
      <w:tr w14:paraId="0E7CB14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1139" w:type="dxa"/>
          </w:tcPr>
          <w:p w14:paraId="0D22280C">
            <w:pPr>
              <w:spacing w:before="179" w:line="187" w:lineRule="auto"/>
              <w:ind w:left="481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12"/>
                <w:sz w:val="22"/>
                <w:szCs w:val="22"/>
              </w:rPr>
              <w:t>2</w:t>
            </w:r>
          </w:p>
        </w:tc>
        <w:tc>
          <w:tcPr>
            <w:tcW w:w="6937" w:type="dxa"/>
          </w:tcPr>
          <w:p w14:paraId="41233994">
            <w:pPr>
              <w:spacing w:before="145" w:line="219" w:lineRule="auto"/>
              <w:ind w:left="12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1.4 水工建筑物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分类及基本型式</w:t>
            </w:r>
          </w:p>
        </w:tc>
      </w:tr>
      <w:tr w14:paraId="3A59E91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7F055FF0">
            <w:pPr>
              <w:spacing w:before="178" w:line="186" w:lineRule="auto"/>
              <w:ind w:left="481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12"/>
                <w:sz w:val="22"/>
                <w:szCs w:val="22"/>
              </w:rPr>
              <w:t>3</w:t>
            </w:r>
          </w:p>
        </w:tc>
        <w:tc>
          <w:tcPr>
            <w:tcW w:w="6937" w:type="dxa"/>
          </w:tcPr>
          <w:p w14:paraId="3A4CA2BD">
            <w:pPr>
              <w:spacing w:before="145" w:line="220" w:lineRule="auto"/>
              <w:ind w:left="12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1.4.1 水工建筑物分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类</w:t>
            </w:r>
          </w:p>
        </w:tc>
      </w:tr>
      <w:tr w14:paraId="728AD65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71C42234">
            <w:pPr>
              <w:spacing w:before="180" w:line="187" w:lineRule="auto"/>
              <w:ind w:left="481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12"/>
                <w:sz w:val="22"/>
                <w:szCs w:val="22"/>
              </w:rPr>
              <w:t>4</w:t>
            </w:r>
          </w:p>
        </w:tc>
        <w:tc>
          <w:tcPr>
            <w:tcW w:w="6937" w:type="dxa"/>
          </w:tcPr>
          <w:p w14:paraId="770787FB">
            <w:pPr>
              <w:spacing w:before="146" w:line="219" w:lineRule="auto"/>
              <w:ind w:left="12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1.4.2 水工建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筑物基本型式</w:t>
            </w:r>
          </w:p>
        </w:tc>
      </w:tr>
      <w:tr w14:paraId="14695F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16EB01CF">
            <w:pPr>
              <w:spacing w:before="178" w:line="186" w:lineRule="auto"/>
              <w:ind w:left="481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12"/>
                <w:sz w:val="22"/>
                <w:szCs w:val="22"/>
              </w:rPr>
              <w:t>5</w:t>
            </w:r>
          </w:p>
        </w:tc>
        <w:tc>
          <w:tcPr>
            <w:tcW w:w="6937" w:type="dxa"/>
          </w:tcPr>
          <w:p w14:paraId="22F87670">
            <w:pPr>
              <w:spacing w:before="145" w:line="219" w:lineRule="auto"/>
              <w:ind w:left="12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1.5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 xml:space="preserve"> 机电、金属结构设备类型及主要技术参数</w:t>
            </w:r>
          </w:p>
        </w:tc>
      </w:tr>
      <w:tr w14:paraId="5F87F7C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2ABFB9B7">
            <w:pPr>
              <w:spacing w:before="180" w:line="186" w:lineRule="auto"/>
              <w:ind w:left="481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12"/>
                <w:sz w:val="22"/>
                <w:szCs w:val="22"/>
              </w:rPr>
              <w:t>6</w:t>
            </w:r>
          </w:p>
        </w:tc>
        <w:tc>
          <w:tcPr>
            <w:tcW w:w="6937" w:type="dxa"/>
          </w:tcPr>
          <w:p w14:paraId="151644B2">
            <w:pPr>
              <w:spacing w:before="146" w:line="219" w:lineRule="auto"/>
              <w:ind w:left="12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 xml:space="preserve">1.5.1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机电设备类型及主要技术参数</w:t>
            </w:r>
          </w:p>
        </w:tc>
      </w:tr>
      <w:tr w14:paraId="11E99B0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1CB9B86F">
            <w:pPr>
              <w:spacing w:before="178" w:line="186" w:lineRule="auto"/>
              <w:ind w:left="481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12"/>
                <w:sz w:val="22"/>
                <w:szCs w:val="22"/>
              </w:rPr>
              <w:t>7</w:t>
            </w:r>
          </w:p>
        </w:tc>
        <w:tc>
          <w:tcPr>
            <w:tcW w:w="6937" w:type="dxa"/>
          </w:tcPr>
          <w:p w14:paraId="149A1C8C">
            <w:pPr>
              <w:spacing w:before="145" w:line="220" w:lineRule="auto"/>
              <w:ind w:left="12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1.5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.2 金属结构设备类型及主要技术参数</w:t>
            </w:r>
          </w:p>
        </w:tc>
      </w:tr>
      <w:tr w14:paraId="0148750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3EDE9D5A">
            <w:pPr>
              <w:spacing w:before="180" w:line="186" w:lineRule="auto"/>
              <w:ind w:left="481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12"/>
                <w:sz w:val="22"/>
                <w:szCs w:val="22"/>
              </w:rPr>
              <w:t>8</w:t>
            </w:r>
          </w:p>
        </w:tc>
        <w:tc>
          <w:tcPr>
            <w:tcW w:w="6937" w:type="dxa"/>
          </w:tcPr>
          <w:p w14:paraId="58783888">
            <w:pPr>
              <w:spacing w:before="146" w:line="219" w:lineRule="auto"/>
              <w:ind w:left="12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1.6 水利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工程常用施工机械类型及应用</w:t>
            </w:r>
          </w:p>
        </w:tc>
      </w:tr>
      <w:tr w14:paraId="0C59AD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5309428B">
            <w:pPr>
              <w:spacing w:before="178" w:line="186" w:lineRule="auto"/>
              <w:ind w:left="481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3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12"/>
                <w:sz w:val="22"/>
                <w:szCs w:val="22"/>
              </w:rPr>
              <w:t>9</w:t>
            </w:r>
          </w:p>
        </w:tc>
        <w:tc>
          <w:tcPr>
            <w:tcW w:w="6937" w:type="dxa"/>
          </w:tcPr>
          <w:p w14:paraId="6637EE18">
            <w:pPr>
              <w:spacing w:before="145" w:line="219" w:lineRule="auto"/>
              <w:ind w:left="12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1.6.1 常用施工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机械类型</w:t>
            </w:r>
          </w:p>
        </w:tc>
      </w:tr>
      <w:tr w14:paraId="21D800E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0A8E8061">
            <w:pPr>
              <w:spacing w:before="181" w:line="185" w:lineRule="auto"/>
              <w:ind w:left="46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0</w:t>
            </w:r>
          </w:p>
        </w:tc>
        <w:tc>
          <w:tcPr>
            <w:tcW w:w="6937" w:type="dxa"/>
          </w:tcPr>
          <w:p w14:paraId="5D8C1771">
            <w:pPr>
              <w:spacing w:before="146" w:line="219" w:lineRule="auto"/>
              <w:ind w:left="12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1.6.2 常用施工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机械应用</w:t>
            </w:r>
          </w:p>
        </w:tc>
      </w:tr>
      <w:tr w14:paraId="185196C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1139" w:type="dxa"/>
          </w:tcPr>
          <w:p w14:paraId="261381C8">
            <w:pPr>
              <w:spacing w:before="179" w:line="187" w:lineRule="auto"/>
              <w:ind w:left="46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1</w:t>
            </w:r>
          </w:p>
        </w:tc>
        <w:tc>
          <w:tcPr>
            <w:tcW w:w="6937" w:type="dxa"/>
          </w:tcPr>
          <w:p w14:paraId="52DA14F3">
            <w:pPr>
              <w:spacing w:before="145" w:line="220" w:lineRule="auto"/>
              <w:ind w:left="12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.7 水利工程施工技术</w:t>
            </w:r>
          </w:p>
        </w:tc>
      </w:tr>
    </w:tbl>
    <w:p w14:paraId="4786D88C"/>
    <w:p w14:paraId="08721765">
      <w:pPr>
        <w:sectPr>
          <w:footerReference r:id="rId5" w:type="default"/>
          <w:pgSz w:w="11906" w:h="16839"/>
          <w:pgMar w:top="1431" w:right="1589" w:bottom="1425" w:left="1684" w:header="0" w:footer="1263" w:gutter="0"/>
          <w:cols w:space="720" w:num="1"/>
        </w:sectPr>
      </w:pPr>
    </w:p>
    <w:p w14:paraId="1CC435B4">
      <w:pPr>
        <w:spacing w:line="91" w:lineRule="auto"/>
        <w:rPr>
          <w:sz w:val="2"/>
        </w:rPr>
      </w:pPr>
    </w:p>
    <w:tbl>
      <w:tblPr>
        <w:tblStyle w:val="7"/>
        <w:tblW w:w="807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9"/>
        <w:gridCol w:w="6937"/>
      </w:tblGrid>
      <w:tr w14:paraId="2D1FF9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</w:trPr>
        <w:tc>
          <w:tcPr>
            <w:tcW w:w="1139" w:type="dxa"/>
          </w:tcPr>
          <w:p w14:paraId="65B0F5EB">
            <w:pPr>
              <w:spacing w:before="178" w:line="187" w:lineRule="auto"/>
              <w:ind w:left="46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2</w:t>
            </w:r>
          </w:p>
        </w:tc>
        <w:tc>
          <w:tcPr>
            <w:tcW w:w="6937" w:type="dxa"/>
          </w:tcPr>
          <w:p w14:paraId="181C6CE9">
            <w:pPr>
              <w:spacing w:before="144" w:line="221" w:lineRule="auto"/>
              <w:ind w:left="12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1.7.1 施工导流工程</w:t>
            </w:r>
          </w:p>
        </w:tc>
      </w:tr>
      <w:tr w14:paraId="5E69DCF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1139" w:type="dxa"/>
          </w:tcPr>
          <w:p w14:paraId="49643A76">
            <w:pPr>
              <w:spacing w:before="176" w:line="185" w:lineRule="auto"/>
              <w:ind w:left="46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3</w:t>
            </w:r>
          </w:p>
        </w:tc>
        <w:tc>
          <w:tcPr>
            <w:tcW w:w="6937" w:type="dxa"/>
          </w:tcPr>
          <w:p w14:paraId="614902DD">
            <w:pPr>
              <w:spacing w:before="141" w:line="221" w:lineRule="auto"/>
              <w:ind w:left="12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.7.2 土石方工程</w:t>
            </w:r>
          </w:p>
        </w:tc>
      </w:tr>
      <w:tr w14:paraId="35CF93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1139" w:type="dxa"/>
          </w:tcPr>
          <w:p w14:paraId="1F50EA5C">
            <w:pPr>
              <w:spacing w:before="175" w:line="187" w:lineRule="auto"/>
              <w:ind w:left="46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4</w:t>
            </w:r>
          </w:p>
        </w:tc>
        <w:tc>
          <w:tcPr>
            <w:tcW w:w="6937" w:type="dxa"/>
          </w:tcPr>
          <w:p w14:paraId="62EB08D1">
            <w:pPr>
              <w:spacing w:before="141" w:line="217" w:lineRule="auto"/>
              <w:ind w:left="12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1.7.3 疏浚吹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填和砌体工程</w:t>
            </w:r>
          </w:p>
        </w:tc>
      </w:tr>
      <w:tr w14:paraId="2F62829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1139" w:type="dxa"/>
          </w:tcPr>
          <w:p w14:paraId="463F8A0C">
            <w:pPr>
              <w:spacing w:before="178" w:line="185" w:lineRule="auto"/>
              <w:ind w:left="46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5</w:t>
            </w:r>
          </w:p>
        </w:tc>
        <w:tc>
          <w:tcPr>
            <w:tcW w:w="6937" w:type="dxa"/>
          </w:tcPr>
          <w:p w14:paraId="4D4ADF76">
            <w:pPr>
              <w:spacing w:before="143" w:line="221" w:lineRule="auto"/>
              <w:ind w:left="12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1.7.4 地基与基础工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程</w:t>
            </w:r>
          </w:p>
        </w:tc>
      </w:tr>
      <w:tr w14:paraId="5574858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6A49F155">
            <w:pPr>
              <w:spacing w:before="178" w:line="185" w:lineRule="auto"/>
              <w:ind w:left="46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6</w:t>
            </w:r>
          </w:p>
        </w:tc>
        <w:tc>
          <w:tcPr>
            <w:tcW w:w="6937" w:type="dxa"/>
          </w:tcPr>
          <w:p w14:paraId="59F81AAA">
            <w:pPr>
              <w:spacing w:before="143" w:line="221" w:lineRule="auto"/>
              <w:ind w:left="12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.7.5 混凝土工程</w:t>
            </w:r>
          </w:p>
        </w:tc>
      </w:tr>
      <w:tr w14:paraId="2CA686A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0F8D35F8">
            <w:pPr>
              <w:spacing w:before="179" w:line="185" w:lineRule="auto"/>
              <w:ind w:left="46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7</w:t>
            </w:r>
          </w:p>
        </w:tc>
        <w:tc>
          <w:tcPr>
            <w:tcW w:w="6937" w:type="dxa"/>
          </w:tcPr>
          <w:p w14:paraId="3871C9AF">
            <w:pPr>
              <w:spacing w:before="144" w:line="220" w:lineRule="auto"/>
              <w:ind w:left="12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1.7.6 金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属结构及设备安装工程</w:t>
            </w:r>
          </w:p>
        </w:tc>
      </w:tr>
      <w:tr w14:paraId="537BB6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16C9CFAF">
            <w:pPr>
              <w:spacing w:before="178" w:line="185" w:lineRule="auto"/>
              <w:ind w:left="46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8</w:t>
            </w:r>
          </w:p>
        </w:tc>
        <w:tc>
          <w:tcPr>
            <w:tcW w:w="6937" w:type="dxa"/>
          </w:tcPr>
          <w:p w14:paraId="52C36F8D">
            <w:pPr>
              <w:spacing w:before="144" w:line="219" w:lineRule="auto"/>
              <w:ind w:left="12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1.7.7 机电设备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安装工程</w:t>
            </w:r>
          </w:p>
        </w:tc>
      </w:tr>
      <w:tr w14:paraId="4DCB86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62BBA51D">
            <w:pPr>
              <w:spacing w:before="179" w:line="185" w:lineRule="auto"/>
              <w:ind w:left="46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9</w:t>
            </w:r>
          </w:p>
        </w:tc>
        <w:tc>
          <w:tcPr>
            <w:tcW w:w="6937" w:type="dxa"/>
          </w:tcPr>
          <w:p w14:paraId="3E2A4039">
            <w:pPr>
              <w:spacing w:before="144" w:line="292" w:lineRule="exact"/>
              <w:ind w:left="11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position w:val="1"/>
                <w:sz w:val="22"/>
                <w:szCs w:val="22"/>
                <w14:textOutline w14:w="4013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二、水利</w:t>
            </w:r>
            <w:r>
              <w:rPr>
                <w:rFonts w:ascii="宋体" w:hAnsi="宋体" w:eastAsia="宋体" w:cs="宋体"/>
                <w:position w:val="1"/>
                <w:sz w:val="22"/>
                <w:szCs w:val="22"/>
                <w14:textOutline w14:w="4013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工程造价构成</w:t>
            </w:r>
          </w:p>
        </w:tc>
      </w:tr>
      <w:tr w14:paraId="1C1B629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78D3E54E">
            <w:pPr>
              <w:spacing w:before="178" w:line="185" w:lineRule="auto"/>
              <w:ind w:left="46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3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0</w:t>
            </w:r>
          </w:p>
        </w:tc>
        <w:tc>
          <w:tcPr>
            <w:tcW w:w="6937" w:type="dxa"/>
          </w:tcPr>
          <w:p w14:paraId="19B0075B">
            <w:pPr>
              <w:spacing w:before="143" w:line="219" w:lineRule="auto"/>
              <w:ind w:left="115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2.1 水利工程总投资</w:t>
            </w:r>
            <w:r>
              <w:rPr>
                <w:rFonts w:ascii="宋体" w:hAnsi="宋体" w:eastAsia="宋体" w:cs="宋体"/>
                <w:sz w:val="22"/>
                <w:szCs w:val="22"/>
              </w:rPr>
              <w:t>构成</w:t>
            </w:r>
          </w:p>
        </w:tc>
      </w:tr>
      <w:tr w14:paraId="30794E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73B9ED2B">
            <w:pPr>
              <w:spacing w:before="178" w:line="186" w:lineRule="auto"/>
              <w:ind w:left="46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3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1</w:t>
            </w:r>
          </w:p>
        </w:tc>
        <w:tc>
          <w:tcPr>
            <w:tcW w:w="6937" w:type="dxa"/>
          </w:tcPr>
          <w:p w14:paraId="77F3955A">
            <w:pPr>
              <w:spacing w:before="145" w:line="219" w:lineRule="auto"/>
              <w:ind w:left="115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2.1.1 工程费用</w:t>
            </w:r>
            <w:r>
              <w:rPr>
                <w:rFonts w:ascii="宋体" w:hAnsi="宋体" w:eastAsia="宋体" w:cs="宋体"/>
                <w:sz w:val="22"/>
                <w:szCs w:val="22"/>
              </w:rPr>
              <w:t>组成</w:t>
            </w:r>
          </w:p>
        </w:tc>
      </w:tr>
      <w:tr w14:paraId="6CD97CC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3C208ABE">
            <w:pPr>
              <w:spacing w:before="178" w:line="185" w:lineRule="auto"/>
              <w:ind w:left="46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3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</w:t>
            </w:r>
          </w:p>
        </w:tc>
        <w:tc>
          <w:tcPr>
            <w:tcW w:w="6937" w:type="dxa"/>
          </w:tcPr>
          <w:p w14:paraId="65247C23">
            <w:pPr>
              <w:spacing w:before="144" w:line="219" w:lineRule="auto"/>
              <w:ind w:left="115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2.1.2 独立费用</w:t>
            </w:r>
            <w:r>
              <w:rPr>
                <w:rFonts w:ascii="宋体" w:hAnsi="宋体" w:eastAsia="宋体" w:cs="宋体"/>
                <w:sz w:val="22"/>
                <w:szCs w:val="22"/>
              </w:rPr>
              <w:t>组成</w:t>
            </w:r>
          </w:p>
        </w:tc>
      </w:tr>
      <w:tr w14:paraId="0DFC3F3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6242F8D0">
            <w:pPr>
              <w:spacing w:before="179" w:line="185" w:lineRule="auto"/>
              <w:ind w:left="46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3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3</w:t>
            </w:r>
          </w:p>
        </w:tc>
        <w:tc>
          <w:tcPr>
            <w:tcW w:w="6937" w:type="dxa"/>
          </w:tcPr>
          <w:p w14:paraId="1BCC554B">
            <w:pPr>
              <w:spacing w:before="144" w:line="219" w:lineRule="auto"/>
              <w:ind w:left="115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2.1.3 总投资组</w:t>
            </w:r>
            <w:r>
              <w:rPr>
                <w:rFonts w:ascii="宋体" w:hAnsi="宋体" w:eastAsia="宋体" w:cs="宋体"/>
                <w:sz w:val="22"/>
                <w:szCs w:val="22"/>
              </w:rPr>
              <w:t>成</w:t>
            </w:r>
          </w:p>
        </w:tc>
      </w:tr>
      <w:tr w14:paraId="7913A3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6FA21069">
            <w:pPr>
              <w:spacing w:before="178" w:line="185" w:lineRule="auto"/>
              <w:ind w:left="46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3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4</w:t>
            </w:r>
          </w:p>
        </w:tc>
        <w:tc>
          <w:tcPr>
            <w:tcW w:w="6937" w:type="dxa"/>
          </w:tcPr>
          <w:p w14:paraId="10CB483C">
            <w:pPr>
              <w:spacing w:before="143" w:line="219" w:lineRule="auto"/>
              <w:ind w:left="115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2.2 工程部分造价构</w:t>
            </w:r>
            <w:r>
              <w:rPr>
                <w:rFonts w:ascii="宋体" w:hAnsi="宋体" w:eastAsia="宋体" w:cs="宋体"/>
                <w:sz w:val="22"/>
                <w:szCs w:val="22"/>
              </w:rPr>
              <w:t>成</w:t>
            </w:r>
          </w:p>
        </w:tc>
      </w:tr>
      <w:tr w14:paraId="78C88C1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48A3CF1E">
            <w:pPr>
              <w:spacing w:before="179" w:line="185" w:lineRule="auto"/>
              <w:ind w:left="46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3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5</w:t>
            </w:r>
          </w:p>
        </w:tc>
        <w:tc>
          <w:tcPr>
            <w:tcW w:w="6937" w:type="dxa"/>
          </w:tcPr>
          <w:p w14:paraId="148C8AA3">
            <w:pPr>
              <w:spacing w:before="145" w:line="219" w:lineRule="auto"/>
              <w:ind w:left="115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2.2.1 直接费组</w:t>
            </w:r>
            <w:r>
              <w:rPr>
                <w:rFonts w:ascii="宋体" w:hAnsi="宋体" w:eastAsia="宋体" w:cs="宋体"/>
                <w:sz w:val="22"/>
                <w:szCs w:val="22"/>
              </w:rPr>
              <w:t>成</w:t>
            </w:r>
          </w:p>
        </w:tc>
      </w:tr>
      <w:tr w14:paraId="21BBB03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05A34CD7">
            <w:pPr>
              <w:spacing w:before="178" w:line="185" w:lineRule="auto"/>
              <w:ind w:left="46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3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6</w:t>
            </w:r>
          </w:p>
        </w:tc>
        <w:tc>
          <w:tcPr>
            <w:tcW w:w="6937" w:type="dxa"/>
          </w:tcPr>
          <w:p w14:paraId="5F22413E">
            <w:pPr>
              <w:spacing w:before="144" w:line="219" w:lineRule="auto"/>
              <w:ind w:left="115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2.2.2 间接费组</w:t>
            </w:r>
            <w:r>
              <w:rPr>
                <w:rFonts w:ascii="宋体" w:hAnsi="宋体" w:eastAsia="宋体" w:cs="宋体"/>
                <w:sz w:val="22"/>
                <w:szCs w:val="22"/>
              </w:rPr>
              <w:t>成</w:t>
            </w:r>
          </w:p>
        </w:tc>
      </w:tr>
      <w:tr w14:paraId="66A69AE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04EEE643">
            <w:pPr>
              <w:spacing w:before="179" w:line="185" w:lineRule="auto"/>
              <w:ind w:left="46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3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7</w:t>
            </w:r>
          </w:p>
        </w:tc>
        <w:tc>
          <w:tcPr>
            <w:tcW w:w="6937" w:type="dxa"/>
          </w:tcPr>
          <w:p w14:paraId="61ABE60D">
            <w:pPr>
              <w:spacing w:before="145" w:line="219" w:lineRule="auto"/>
              <w:ind w:left="115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2.2.3 措施费组</w:t>
            </w:r>
            <w:r>
              <w:rPr>
                <w:rFonts w:ascii="宋体" w:hAnsi="宋体" w:eastAsia="宋体" w:cs="宋体"/>
                <w:sz w:val="22"/>
                <w:szCs w:val="22"/>
              </w:rPr>
              <w:t>成</w:t>
            </w:r>
          </w:p>
        </w:tc>
      </w:tr>
      <w:tr w14:paraId="0C6D7E7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469B1F86">
            <w:pPr>
              <w:spacing w:before="178" w:line="185" w:lineRule="auto"/>
              <w:ind w:left="46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3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8</w:t>
            </w:r>
          </w:p>
        </w:tc>
        <w:tc>
          <w:tcPr>
            <w:tcW w:w="6937" w:type="dxa"/>
          </w:tcPr>
          <w:p w14:paraId="59D56BD1">
            <w:pPr>
              <w:spacing w:before="144" w:line="219" w:lineRule="auto"/>
              <w:ind w:left="115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2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.2.4 规费组成</w:t>
            </w:r>
          </w:p>
        </w:tc>
      </w:tr>
      <w:tr w14:paraId="1B8A73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1139" w:type="dxa"/>
          </w:tcPr>
          <w:p w14:paraId="15618BA9">
            <w:pPr>
              <w:spacing w:before="179" w:line="185" w:lineRule="auto"/>
              <w:ind w:left="46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3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9</w:t>
            </w:r>
          </w:p>
        </w:tc>
        <w:tc>
          <w:tcPr>
            <w:tcW w:w="6937" w:type="dxa"/>
          </w:tcPr>
          <w:p w14:paraId="0E8DC7AA">
            <w:pPr>
              <w:spacing w:before="144" w:line="220" w:lineRule="auto"/>
              <w:ind w:left="115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2.3 建设征地移民补</w:t>
            </w:r>
            <w:r>
              <w:rPr>
                <w:rFonts w:ascii="宋体" w:hAnsi="宋体" w:eastAsia="宋体" w:cs="宋体"/>
                <w:sz w:val="22"/>
                <w:szCs w:val="22"/>
              </w:rPr>
              <w:t>偿、环境保护工程、水土保持工程造价构成</w:t>
            </w:r>
          </w:p>
        </w:tc>
      </w:tr>
      <w:tr w14:paraId="26A743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41782060">
            <w:pPr>
              <w:spacing w:before="179" w:line="185" w:lineRule="auto"/>
              <w:ind w:left="464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4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0</w:t>
            </w:r>
          </w:p>
        </w:tc>
        <w:tc>
          <w:tcPr>
            <w:tcW w:w="6937" w:type="dxa"/>
          </w:tcPr>
          <w:p w14:paraId="267464E9">
            <w:pPr>
              <w:spacing w:before="144" w:line="220" w:lineRule="auto"/>
              <w:ind w:left="115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2.3.1 建设征地</w:t>
            </w:r>
            <w:r>
              <w:rPr>
                <w:rFonts w:ascii="宋体" w:hAnsi="宋体" w:eastAsia="宋体" w:cs="宋体"/>
                <w:sz w:val="22"/>
                <w:szCs w:val="22"/>
              </w:rPr>
              <w:t>移民补偿项目组成、费用构成</w:t>
            </w:r>
          </w:p>
        </w:tc>
      </w:tr>
      <w:tr w14:paraId="637B6A3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45B17A41">
            <w:pPr>
              <w:spacing w:before="180" w:line="187" w:lineRule="auto"/>
              <w:ind w:left="464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4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1</w:t>
            </w:r>
          </w:p>
        </w:tc>
        <w:tc>
          <w:tcPr>
            <w:tcW w:w="6937" w:type="dxa"/>
          </w:tcPr>
          <w:p w14:paraId="1CA5CCD7">
            <w:pPr>
              <w:spacing w:before="145" w:line="220" w:lineRule="auto"/>
              <w:ind w:left="115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2.3.2 环境保护</w:t>
            </w:r>
            <w:r>
              <w:rPr>
                <w:rFonts w:ascii="宋体" w:hAnsi="宋体" w:eastAsia="宋体" w:cs="宋体"/>
                <w:sz w:val="22"/>
                <w:szCs w:val="22"/>
              </w:rPr>
              <w:t>工程项目组成、费用构成</w:t>
            </w:r>
          </w:p>
        </w:tc>
      </w:tr>
      <w:tr w14:paraId="161881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4899C33F">
            <w:pPr>
              <w:spacing w:before="178" w:line="187" w:lineRule="auto"/>
              <w:ind w:left="464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4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2</w:t>
            </w:r>
          </w:p>
        </w:tc>
        <w:tc>
          <w:tcPr>
            <w:tcW w:w="6937" w:type="dxa"/>
          </w:tcPr>
          <w:p w14:paraId="110B165A">
            <w:pPr>
              <w:spacing w:before="144" w:line="220" w:lineRule="auto"/>
              <w:ind w:left="115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2.3.3 水土保持</w:t>
            </w:r>
            <w:r>
              <w:rPr>
                <w:rFonts w:ascii="宋体" w:hAnsi="宋体" w:eastAsia="宋体" w:cs="宋体"/>
                <w:sz w:val="22"/>
                <w:szCs w:val="22"/>
              </w:rPr>
              <w:t>工程项目组成、费用构成</w:t>
            </w:r>
          </w:p>
        </w:tc>
      </w:tr>
      <w:tr w14:paraId="4DAFD88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6E9D3FC8">
            <w:pPr>
              <w:spacing w:before="180" w:line="185" w:lineRule="auto"/>
              <w:ind w:left="464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4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3</w:t>
            </w:r>
          </w:p>
        </w:tc>
        <w:tc>
          <w:tcPr>
            <w:tcW w:w="6937" w:type="dxa"/>
          </w:tcPr>
          <w:p w14:paraId="4EF3AD9D">
            <w:pPr>
              <w:spacing w:before="145" w:line="219" w:lineRule="auto"/>
              <w:ind w:left="115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2.4 水文项目和水利</w:t>
            </w:r>
            <w:r>
              <w:rPr>
                <w:rFonts w:ascii="宋体" w:hAnsi="宋体" w:eastAsia="宋体" w:cs="宋体"/>
                <w:sz w:val="22"/>
                <w:szCs w:val="22"/>
              </w:rPr>
              <w:t>信息化项目总投资及造价构成</w:t>
            </w:r>
          </w:p>
        </w:tc>
      </w:tr>
      <w:tr w14:paraId="69068D8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367FF7F1">
            <w:pPr>
              <w:spacing w:before="178" w:line="187" w:lineRule="auto"/>
              <w:ind w:left="464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4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4</w:t>
            </w:r>
          </w:p>
        </w:tc>
        <w:tc>
          <w:tcPr>
            <w:tcW w:w="6937" w:type="dxa"/>
          </w:tcPr>
          <w:p w14:paraId="4E9373F0">
            <w:pPr>
              <w:spacing w:before="144" w:line="220" w:lineRule="auto"/>
              <w:ind w:left="115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2.4.1 水文项目</w:t>
            </w:r>
            <w:r>
              <w:rPr>
                <w:rFonts w:ascii="宋体" w:hAnsi="宋体" w:eastAsia="宋体" w:cs="宋体"/>
                <w:sz w:val="22"/>
                <w:szCs w:val="22"/>
              </w:rPr>
              <w:t>组成、费用构成</w:t>
            </w:r>
          </w:p>
        </w:tc>
      </w:tr>
      <w:tr w14:paraId="134159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4E7FE15C">
            <w:pPr>
              <w:spacing w:before="180" w:line="185" w:lineRule="auto"/>
              <w:ind w:left="464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4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5</w:t>
            </w:r>
          </w:p>
        </w:tc>
        <w:tc>
          <w:tcPr>
            <w:tcW w:w="6937" w:type="dxa"/>
          </w:tcPr>
          <w:p w14:paraId="7C82926F">
            <w:pPr>
              <w:spacing w:before="145" w:line="220" w:lineRule="auto"/>
              <w:ind w:left="115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2.4.2 水利信息</w:t>
            </w:r>
            <w:r>
              <w:rPr>
                <w:rFonts w:ascii="宋体" w:hAnsi="宋体" w:eastAsia="宋体" w:cs="宋体"/>
                <w:sz w:val="22"/>
                <w:szCs w:val="22"/>
              </w:rPr>
              <w:t>化项目构成</w:t>
            </w:r>
          </w:p>
        </w:tc>
      </w:tr>
      <w:tr w14:paraId="5EFD40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13C46253">
            <w:pPr>
              <w:spacing w:before="179" w:line="185" w:lineRule="auto"/>
              <w:ind w:left="464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4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6</w:t>
            </w:r>
          </w:p>
        </w:tc>
        <w:tc>
          <w:tcPr>
            <w:tcW w:w="6937" w:type="dxa"/>
          </w:tcPr>
          <w:p w14:paraId="3A772A67">
            <w:pPr>
              <w:spacing w:before="145" w:line="237" w:lineRule="auto"/>
              <w:ind w:left="113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  <w14:textOutline w14:w="4013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三、水利工程计量与计价</w:t>
            </w:r>
          </w:p>
        </w:tc>
      </w:tr>
      <w:tr w14:paraId="796EFFD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64850A0C">
            <w:pPr>
              <w:spacing w:before="180" w:line="185" w:lineRule="auto"/>
              <w:ind w:left="464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4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7</w:t>
            </w:r>
          </w:p>
        </w:tc>
        <w:tc>
          <w:tcPr>
            <w:tcW w:w="6937" w:type="dxa"/>
          </w:tcPr>
          <w:p w14:paraId="270F89FE">
            <w:pPr>
              <w:spacing w:before="145" w:line="220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3.1 水利工程工程量计算</w:t>
            </w:r>
          </w:p>
        </w:tc>
      </w:tr>
      <w:tr w14:paraId="3CE917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1139" w:type="dxa"/>
          </w:tcPr>
          <w:p w14:paraId="5A1233FA">
            <w:pPr>
              <w:spacing w:before="179" w:line="185" w:lineRule="auto"/>
              <w:ind w:left="464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4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8</w:t>
            </w:r>
          </w:p>
        </w:tc>
        <w:tc>
          <w:tcPr>
            <w:tcW w:w="6937" w:type="dxa"/>
          </w:tcPr>
          <w:p w14:paraId="2DC23CE8">
            <w:pPr>
              <w:spacing w:before="144" w:line="220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3.1.1 设计工程量计算</w:t>
            </w:r>
          </w:p>
        </w:tc>
      </w:tr>
    </w:tbl>
    <w:p w14:paraId="27483D8A">
      <w:pPr>
        <w:spacing w:line="193" w:lineRule="exact"/>
        <w:rPr>
          <w:sz w:val="16"/>
        </w:rPr>
      </w:pPr>
    </w:p>
    <w:p w14:paraId="746BDFC9">
      <w:pPr>
        <w:sectPr>
          <w:footerReference r:id="rId6" w:type="default"/>
          <w:pgSz w:w="11906" w:h="16839"/>
          <w:pgMar w:top="1431" w:right="1785" w:bottom="1427" w:left="1684" w:header="0" w:footer="1263" w:gutter="0"/>
          <w:cols w:space="720" w:num="1"/>
        </w:sectPr>
      </w:pPr>
    </w:p>
    <w:p w14:paraId="1B6940CE">
      <w:pPr>
        <w:spacing w:line="91" w:lineRule="auto"/>
        <w:rPr>
          <w:sz w:val="2"/>
        </w:rPr>
      </w:pPr>
    </w:p>
    <w:tbl>
      <w:tblPr>
        <w:tblStyle w:val="7"/>
        <w:tblW w:w="807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9"/>
        <w:gridCol w:w="6937"/>
      </w:tblGrid>
      <w:tr w14:paraId="152180F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</w:trPr>
        <w:tc>
          <w:tcPr>
            <w:tcW w:w="1139" w:type="dxa"/>
          </w:tcPr>
          <w:p w14:paraId="3DCCE467">
            <w:pPr>
              <w:spacing w:before="179" w:line="185" w:lineRule="auto"/>
              <w:ind w:left="464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4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9</w:t>
            </w:r>
          </w:p>
        </w:tc>
        <w:tc>
          <w:tcPr>
            <w:tcW w:w="6937" w:type="dxa"/>
          </w:tcPr>
          <w:p w14:paraId="7418BB72">
            <w:pPr>
              <w:spacing w:before="144" w:line="220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3.1.2 清单工程量计算</w:t>
            </w:r>
          </w:p>
        </w:tc>
      </w:tr>
      <w:tr w14:paraId="1113B8F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1139" w:type="dxa"/>
          </w:tcPr>
          <w:p w14:paraId="19115D95">
            <w:pPr>
              <w:spacing w:before="176" w:line="185" w:lineRule="auto"/>
              <w:ind w:left="46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5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0</w:t>
            </w:r>
          </w:p>
        </w:tc>
        <w:tc>
          <w:tcPr>
            <w:tcW w:w="6937" w:type="dxa"/>
          </w:tcPr>
          <w:p w14:paraId="72724588">
            <w:pPr>
              <w:spacing w:before="141" w:line="219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3.2 水利工程定额分类、</w:t>
            </w:r>
            <w:r>
              <w:rPr>
                <w:rFonts w:ascii="宋体" w:hAnsi="宋体" w:eastAsia="宋体" w:cs="宋体"/>
                <w:sz w:val="22"/>
                <w:szCs w:val="22"/>
              </w:rPr>
              <w:t>适用范围及作用</w:t>
            </w:r>
          </w:p>
        </w:tc>
      </w:tr>
      <w:tr w14:paraId="78AC1F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1139" w:type="dxa"/>
          </w:tcPr>
          <w:p w14:paraId="4587C9AC">
            <w:pPr>
              <w:spacing w:before="175" w:line="186" w:lineRule="auto"/>
              <w:ind w:left="46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5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1</w:t>
            </w:r>
          </w:p>
        </w:tc>
        <w:tc>
          <w:tcPr>
            <w:tcW w:w="6937" w:type="dxa"/>
          </w:tcPr>
          <w:p w14:paraId="382EB62B">
            <w:pPr>
              <w:spacing w:before="141" w:line="219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3.2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.1 定额分类</w:t>
            </w:r>
          </w:p>
        </w:tc>
      </w:tr>
      <w:tr w14:paraId="1DE7856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1139" w:type="dxa"/>
          </w:tcPr>
          <w:p w14:paraId="2BB97823">
            <w:pPr>
              <w:spacing w:before="178" w:line="185" w:lineRule="auto"/>
              <w:ind w:left="46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5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</w:t>
            </w:r>
          </w:p>
        </w:tc>
        <w:tc>
          <w:tcPr>
            <w:tcW w:w="6937" w:type="dxa"/>
          </w:tcPr>
          <w:p w14:paraId="76B026EA">
            <w:pPr>
              <w:spacing w:before="143" w:line="219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3.2.2 定额适用范围</w:t>
            </w:r>
          </w:p>
        </w:tc>
      </w:tr>
      <w:tr w14:paraId="463A1C2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32650E24">
            <w:pPr>
              <w:spacing w:before="178" w:line="185" w:lineRule="auto"/>
              <w:ind w:left="46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5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3</w:t>
            </w:r>
          </w:p>
        </w:tc>
        <w:tc>
          <w:tcPr>
            <w:tcW w:w="6937" w:type="dxa"/>
          </w:tcPr>
          <w:p w14:paraId="6C3A6F9B">
            <w:pPr>
              <w:spacing w:before="143" w:line="219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3.2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.3 定额作用</w:t>
            </w:r>
          </w:p>
        </w:tc>
      </w:tr>
      <w:tr w14:paraId="55ACEC2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0F7C1C6B">
            <w:pPr>
              <w:spacing w:before="179" w:line="185" w:lineRule="auto"/>
              <w:ind w:left="46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5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4</w:t>
            </w:r>
          </w:p>
        </w:tc>
        <w:tc>
          <w:tcPr>
            <w:tcW w:w="6937" w:type="dxa"/>
          </w:tcPr>
          <w:p w14:paraId="43B9C008">
            <w:pPr>
              <w:spacing w:before="144" w:line="219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3.3 水利工程造价文件类</w:t>
            </w:r>
            <w:r>
              <w:rPr>
                <w:rFonts w:ascii="宋体" w:hAnsi="宋体" w:eastAsia="宋体" w:cs="宋体"/>
                <w:sz w:val="22"/>
                <w:szCs w:val="22"/>
              </w:rPr>
              <w:t>型及作用</w:t>
            </w:r>
          </w:p>
        </w:tc>
      </w:tr>
      <w:tr w14:paraId="685F026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16B04187">
            <w:pPr>
              <w:spacing w:before="179" w:line="184" w:lineRule="auto"/>
              <w:ind w:left="46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5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5</w:t>
            </w:r>
          </w:p>
        </w:tc>
        <w:tc>
          <w:tcPr>
            <w:tcW w:w="6937" w:type="dxa"/>
          </w:tcPr>
          <w:p w14:paraId="2C219A84">
            <w:pPr>
              <w:spacing w:before="143" w:line="219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3.3.1 造价文件类型</w:t>
            </w:r>
          </w:p>
        </w:tc>
      </w:tr>
      <w:tr w14:paraId="18F5797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12B0C3E4">
            <w:pPr>
              <w:spacing w:before="179" w:line="185" w:lineRule="auto"/>
              <w:ind w:left="46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5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6</w:t>
            </w:r>
          </w:p>
        </w:tc>
        <w:tc>
          <w:tcPr>
            <w:tcW w:w="6937" w:type="dxa"/>
          </w:tcPr>
          <w:p w14:paraId="302E3AB3">
            <w:pPr>
              <w:spacing w:before="144" w:line="219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3.3.2 造价文件作用</w:t>
            </w:r>
          </w:p>
        </w:tc>
      </w:tr>
      <w:tr w14:paraId="5AE3C2B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24DC382F">
            <w:pPr>
              <w:spacing w:before="179" w:line="184" w:lineRule="auto"/>
              <w:ind w:left="46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5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7</w:t>
            </w:r>
          </w:p>
        </w:tc>
        <w:tc>
          <w:tcPr>
            <w:tcW w:w="6937" w:type="dxa"/>
          </w:tcPr>
          <w:p w14:paraId="2DD43AE9">
            <w:pPr>
              <w:spacing w:before="143" w:line="220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3.4 水利工程概、估算文</w:t>
            </w:r>
            <w:r>
              <w:rPr>
                <w:rFonts w:ascii="宋体" w:hAnsi="宋体" w:eastAsia="宋体" w:cs="宋体"/>
                <w:sz w:val="22"/>
                <w:szCs w:val="22"/>
              </w:rPr>
              <w:t>件编制</w:t>
            </w:r>
          </w:p>
        </w:tc>
      </w:tr>
      <w:tr w14:paraId="200750C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0928E836">
            <w:pPr>
              <w:spacing w:before="179" w:line="185" w:lineRule="auto"/>
              <w:ind w:left="46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5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8</w:t>
            </w:r>
          </w:p>
        </w:tc>
        <w:tc>
          <w:tcPr>
            <w:tcW w:w="6937" w:type="dxa"/>
          </w:tcPr>
          <w:p w14:paraId="533CE5BF">
            <w:pPr>
              <w:spacing w:before="145" w:line="219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3.4.1 概算文件编制依</w:t>
            </w:r>
            <w:r>
              <w:rPr>
                <w:rFonts w:ascii="宋体" w:hAnsi="宋体" w:eastAsia="宋体" w:cs="宋体"/>
                <w:sz w:val="22"/>
                <w:szCs w:val="22"/>
              </w:rPr>
              <w:t>据、项目划分</w:t>
            </w:r>
          </w:p>
        </w:tc>
      </w:tr>
      <w:tr w14:paraId="67AF7A8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324C44C9">
            <w:pPr>
              <w:spacing w:before="178" w:line="185" w:lineRule="auto"/>
              <w:ind w:left="46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5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9</w:t>
            </w:r>
          </w:p>
        </w:tc>
        <w:tc>
          <w:tcPr>
            <w:tcW w:w="6937" w:type="dxa"/>
          </w:tcPr>
          <w:p w14:paraId="543E36CC">
            <w:pPr>
              <w:spacing w:before="143" w:line="219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3.4.2 估算文件编制依</w:t>
            </w:r>
            <w:r>
              <w:rPr>
                <w:rFonts w:ascii="宋体" w:hAnsi="宋体" w:eastAsia="宋体" w:cs="宋体"/>
                <w:sz w:val="22"/>
                <w:szCs w:val="22"/>
              </w:rPr>
              <w:t>据、项目划分</w:t>
            </w:r>
          </w:p>
        </w:tc>
      </w:tr>
      <w:tr w14:paraId="2C4BCB0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41461C11">
            <w:pPr>
              <w:spacing w:before="179" w:line="185" w:lineRule="auto"/>
              <w:ind w:left="46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6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0</w:t>
            </w:r>
          </w:p>
        </w:tc>
        <w:tc>
          <w:tcPr>
            <w:tcW w:w="6937" w:type="dxa"/>
          </w:tcPr>
          <w:p w14:paraId="63797601">
            <w:pPr>
              <w:spacing w:before="144" w:line="220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3.5 水利工程工程量清单</w:t>
            </w:r>
            <w:r>
              <w:rPr>
                <w:rFonts w:ascii="宋体" w:hAnsi="宋体" w:eastAsia="宋体" w:cs="宋体"/>
                <w:sz w:val="22"/>
                <w:szCs w:val="22"/>
              </w:rPr>
              <w:t>编制</w:t>
            </w:r>
          </w:p>
        </w:tc>
      </w:tr>
      <w:tr w14:paraId="36C1A1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1711FA41">
            <w:pPr>
              <w:spacing w:before="177" w:line="186" w:lineRule="auto"/>
              <w:ind w:left="46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6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1</w:t>
            </w:r>
          </w:p>
        </w:tc>
        <w:tc>
          <w:tcPr>
            <w:tcW w:w="6937" w:type="dxa"/>
          </w:tcPr>
          <w:p w14:paraId="28CED819">
            <w:pPr>
              <w:spacing w:before="143" w:line="221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3.5.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1 总则</w:t>
            </w:r>
          </w:p>
        </w:tc>
      </w:tr>
      <w:tr w14:paraId="05E9FD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6F69704A">
            <w:pPr>
              <w:spacing w:before="179" w:line="185" w:lineRule="auto"/>
              <w:ind w:left="46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6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2</w:t>
            </w:r>
          </w:p>
        </w:tc>
        <w:tc>
          <w:tcPr>
            <w:tcW w:w="6937" w:type="dxa"/>
          </w:tcPr>
          <w:p w14:paraId="1B153067">
            <w:pPr>
              <w:spacing w:before="144" w:line="220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3.5.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2 术语</w:t>
            </w:r>
          </w:p>
        </w:tc>
      </w:tr>
      <w:tr w14:paraId="0E8C98E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0810E721">
            <w:pPr>
              <w:spacing w:before="178" w:line="185" w:lineRule="auto"/>
              <w:ind w:left="46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6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3</w:t>
            </w:r>
          </w:p>
        </w:tc>
        <w:tc>
          <w:tcPr>
            <w:tcW w:w="6937" w:type="dxa"/>
          </w:tcPr>
          <w:p w14:paraId="31D623BA">
            <w:pPr>
              <w:spacing w:before="143" w:line="220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3.5.3 工程量清单编制</w:t>
            </w:r>
          </w:p>
        </w:tc>
      </w:tr>
      <w:tr w14:paraId="3BFB519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4F529331">
            <w:pPr>
              <w:spacing w:before="179" w:line="185" w:lineRule="auto"/>
              <w:ind w:left="46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6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4</w:t>
            </w:r>
          </w:p>
        </w:tc>
        <w:tc>
          <w:tcPr>
            <w:tcW w:w="6937" w:type="dxa"/>
          </w:tcPr>
          <w:p w14:paraId="4DF2A1E0">
            <w:pPr>
              <w:spacing w:before="144" w:line="219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3.5.4 工程量清单计价</w:t>
            </w:r>
          </w:p>
        </w:tc>
      </w:tr>
      <w:tr w14:paraId="61682E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65610E3C">
            <w:pPr>
              <w:spacing w:before="178" w:line="185" w:lineRule="auto"/>
              <w:ind w:left="46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6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5</w:t>
            </w:r>
          </w:p>
        </w:tc>
        <w:tc>
          <w:tcPr>
            <w:tcW w:w="6937" w:type="dxa"/>
          </w:tcPr>
          <w:p w14:paraId="2A24EE0D">
            <w:pPr>
              <w:spacing w:before="144" w:line="219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3.5.5 工程量清单附录</w:t>
            </w:r>
          </w:p>
        </w:tc>
      </w:tr>
      <w:tr w14:paraId="6D7DA6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1139" w:type="dxa"/>
          </w:tcPr>
          <w:p w14:paraId="326B382C">
            <w:pPr>
              <w:spacing w:before="179" w:line="185" w:lineRule="auto"/>
              <w:ind w:left="46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6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6</w:t>
            </w:r>
          </w:p>
        </w:tc>
        <w:tc>
          <w:tcPr>
            <w:tcW w:w="6937" w:type="dxa"/>
          </w:tcPr>
          <w:p w14:paraId="35C4127A">
            <w:pPr>
              <w:spacing w:before="144" w:line="219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3.6 水利工程投标报价编</w:t>
            </w:r>
            <w:r>
              <w:rPr>
                <w:rFonts w:ascii="宋体" w:hAnsi="宋体" w:eastAsia="宋体" w:cs="宋体"/>
                <w:sz w:val="22"/>
                <w:szCs w:val="22"/>
              </w:rPr>
              <w:t>制</w:t>
            </w:r>
          </w:p>
        </w:tc>
      </w:tr>
      <w:tr w14:paraId="0D09680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0EF3764A">
            <w:pPr>
              <w:spacing w:before="179" w:line="185" w:lineRule="auto"/>
              <w:ind w:left="46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6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7</w:t>
            </w:r>
          </w:p>
        </w:tc>
        <w:tc>
          <w:tcPr>
            <w:tcW w:w="6937" w:type="dxa"/>
          </w:tcPr>
          <w:p w14:paraId="5434EC0E">
            <w:pPr>
              <w:spacing w:before="144" w:line="236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3.6.1 工、料、机、</w:t>
            </w:r>
            <w:r>
              <w:rPr>
                <w:rFonts w:ascii="宋体" w:hAnsi="宋体" w:eastAsia="宋体" w:cs="宋体"/>
                <w:sz w:val="22"/>
                <w:szCs w:val="22"/>
              </w:rPr>
              <w:t>设备价格编制</w:t>
            </w:r>
          </w:p>
        </w:tc>
      </w:tr>
      <w:tr w14:paraId="597B45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68294B72">
            <w:pPr>
              <w:spacing w:before="180" w:line="185" w:lineRule="auto"/>
              <w:ind w:left="46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6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8</w:t>
            </w:r>
          </w:p>
        </w:tc>
        <w:tc>
          <w:tcPr>
            <w:tcW w:w="6937" w:type="dxa"/>
          </w:tcPr>
          <w:p w14:paraId="72C45155">
            <w:pPr>
              <w:spacing w:before="145" w:line="219" w:lineRule="auto"/>
              <w:ind w:left="117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3.6.2 综合单价编制</w:t>
            </w:r>
          </w:p>
        </w:tc>
      </w:tr>
      <w:tr w14:paraId="1C215A9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3BE7FC47">
            <w:pPr>
              <w:spacing w:before="179" w:line="185" w:lineRule="auto"/>
              <w:ind w:left="466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6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9</w:t>
            </w:r>
          </w:p>
        </w:tc>
        <w:tc>
          <w:tcPr>
            <w:tcW w:w="6937" w:type="dxa"/>
          </w:tcPr>
          <w:p w14:paraId="28AF57F1">
            <w:pPr>
              <w:spacing w:before="144" w:line="223" w:lineRule="auto"/>
              <w:ind w:left="133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14:textOutline w14:w="4013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四、水利工程合同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14:textOutline w14:w="4013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价款管理</w:t>
            </w:r>
          </w:p>
        </w:tc>
      </w:tr>
      <w:tr w14:paraId="44FCEE8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04AA35B2">
            <w:pPr>
              <w:spacing w:before="180" w:line="185" w:lineRule="auto"/>
              <w:ind w:left="47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7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0</w:t>
            </w:r>
          </w:p>
        </w:tc>
        <w:tc>
          <w:tcPr>
            <w:tcW w:w="6937" w:type="dxa"/>
          </w:tcPr>
          <w:p w14:paraId="03F0D918">
            <w:pPr>
              <w:spacing w:before="145" w:line="220" w:lineRule="auto"/>
              <w:ind w:left="112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4.1 合同类</w:t>
            </w:r>
            <w:r>
              <w:rPr>
                <w:rFonts w:ascii="宋体" w:hAnsi="宋体" w:eastAsia="宋体" w:cs="宋体"/>
                <w:sz w:val="22"/>
                <w:szCs w:val="22"/>
              </w:rPr>
              <w:t>型及适用条件</w:t>
            </w:r>
          </w:p>
        </w:tc>
      </w:tr>
      <w:tr w14:paraId="2E49437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492DF036">
            <w:pPr>
              <w:spacing w:before="178" w:line="186" w:lineRule="auto"/>
              <w:ind w:left="47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7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1</w:t>
            </w:r>
          </w:p>
        </w:tc>
        <w:tc>
          <w:tcPr>
            <w:tcW w:w="6937" w:type="dxa"/>
          </w:tcPr>
          <w:p w14:paraId="1DFA51A4">
            <w:pPr>
              <w:spacing w:before="144" w:line="220" w:lineRule="auto"/>
              <w:ind w:left="112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4.1.1 合</w:t>
            </w:r>
            <w:r>
              <w:rPr>
                <w:rFonts w:ascii="宋体" w:hAnsi="宋体" w:eastAsia="宋体" w:cs="宋体"/>
                <w:sz w:val="22"/>
                <w:szCs w:val="22"/>
              </w:rPr>
              <w:t>同类型</w:t>
            </w:r>
          </w:p>
        </w:tc>
      </w:tr>
      <w:tr w14:paraId="430FE84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6DD25BFD">
            <w:pPr>
              <w:spacing w:before="180" w:line="185" w:lineRule="auto"/>
              <w:ind w:left="47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7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2</w:t>
            </w:r>
          </w:p>
        </w:tc>
        <w:tc>
          <w:tcPr>
            <w:tcW w:w="6937" w:type="dxa"/>
          </w:tcPr>
          <w:p w14:paraId="46D702A6">
            <w:pPr>
              <w:spacing w:before="145" w:line="220" w:lineRule="auto"/>
              <w:ind w:left="112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 xml:space="preserve">4.1.2 </w:t>
            </w:r>
            <w:r>
              <w:rPr>
                <w:rFonts w:ascii="宋体" w:hAnsi="宋体" w:eastAsia="宋体" w:cs="宋体"/>
                <w:sz w:val="22"/>
                <w:szCs w:val="22"/>
              </w:rPr>
              <w:t>合同适用条件</w:t>
            </w:r>
          </w:p>
        </w:tc>
      </w:tr>
      <w:tr w14:paraId="0D85122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0F3E8287">
            <w:pPr>
              <w:spacing w:before="179" w:line="185" w:lineRule="auto"/>
              <w:ind w:left="47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7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3</w:t>
            </w:r>
          </w:p>
        </w:tc>
        <w:tc>
          <w:tcPr>
            <w:tcW w:w="6937" w:type="dxa"/>
          </w:tcPr>
          <w:p w14:paraId="5448E39C">
            <w:pPr>
              <w:spacing w:before="144" w:line="220" w:lineRule="auto"/>
              <w:ind w:left="112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4.2 计量与</w:t>
            </w:r>
            <w:r>
              <w:rPr>
                <w:rFonts w:ascii="宋体" w:hAnsi="宋体" w:eastAsia="宋体" w:cs="宋体"/>
                <w:sz w:val="22"/>
                <w:szCs w:val="22"/>
              </w:rPr>
              <w:t>支付</w:t>
            </w:r>
          </w:p>
        </w:tc>
      </w:tr>
      <w:tr w14:paraId="27927A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139" w:type="dxa"/>
          </w:tcPr>
          <w:p w14:paraId="4B3D450F">
            <w:pPr>
              <w:spacing w:before="180" w:line="185" w:lineRule="auto"/>
              <w:ind w:left="47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7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4</w:t>
            </w:r>
          </w:p>
        </w:tc>
        <w:tc>
          <w:tcPr>
            <w:tcW w:w="6937" w:type="dxa"/>
          </w:tcPr>
          <w:p w14:paraId="007DA129">
            <w:pPr>
              <w:spacing w:before="145" w:line="222" w:lineRule="auto"/>
              <w:ind w:left="112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 xml:space="preserve">4.2.1 </w:t>
            </w:r>
            <w:r>
              <w:rPr>
                <w:rFonts w:ascii="宋体" w:hAnsi="宋体" w:eastAsia="宋体" w:cs="宋体"/>
                <w:sz w:val="22"/>
                <w:szCs w:val="22"/>
              </w:rPr>
              <w:t>计量</w:t>
            </w:r>
          </w:p>
        </w:tc>
      </w:tr>
      <w:tr w14:paraId="6F0F2AB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1139" w:type="dxa"/>
          </w:tcPr>
          <w:p w14:paraId="66675A92">
            <w:pPr>
              <w:spacing w:before="180" w:line="184" w:lineRule="auto"/>
              <w:ind w:left="47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7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5</w:t>
            </w:r>
          </w:p>
        </w:tc>
        <w:tc>
          <w:tcPr>
            <w:tcW w:w="6937" w:type="dxa"/>
          </w:tcPr>
          <w:p w14:paraId="2B29B421">
            <w:pPr>
              <w:spacing w:before="144" w:line="220" w:lineRule="auto"/>
              <w:ind w:left="112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 xml:space="preserve">4.2.2 </w:t>
            </w:r>
            <w:r>
              <w:rPr>
                <w:rFonts w:ascii="宋体" w:hAnsi="宋体" w:eastAsia="宋体" w:cs="宋体"/>
                <w:sz w:val="22"/>
                <w:szCs w:val="22"/>
              </w:rPr>
              <w:t>支付</w:t>
            </w:r>
          </w:p>
        </w:tc>
      </w:tr>
    </w:tbl>
    <w:p w14:paraId="5B53493A">
      <w:pPr>
        <w:spacing w:line="193" w:lineRule="exact"/>
        <w:rPr>
          <w:sz w:val="16"/>
        </w:rPr>
      </w:pPr>
    </w:p>
    <w:p w14:paraId="6750D269">
      <w:pPr>
        <w:sectPr>
          <w:footerReference r:id="rId7" w:type="default"/>
          <w:pgSz w:w="11906" w:h="16839"/>
          <w:pgMar w:top="1431" w:right="1785" w:bottom="1427" w:left="1684" w:header="0" w:footer="1264" w:gutter="0"/>
          <w:cols w:space="720" w:num="1"/>
        </w:sectPr>
      </w:pPr>
    </w:p>
    <w:p w14:paraId="24012127">
      <w:pPr>
        <w:spacing w:line="91" w:lineRule="auto"/>
        <w:rPr>
          <w:sz w:val="2"/>
        </w:rPr>
      </w:pPr>
    </w:p>
    <w:tbl>
      <w:tblPr>
        <w:tblStyle w:val="7"/>
        <w:tblW w:w="807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9"/>
        <w:gridCol w:w="6937"/>
      </w:tblGrid>
      <w:tr w14:paraId="2FE1DCD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</w:trPr>
        <w:tc>
          <w:tcPr>
            <w:tcW w:w="1139" w:type="dxa"/>
          </w:tcPr>
          <w:p w14:paraId="42A8D632">
            <w:pPr>
              <w:spacing w:before="179" w:line="185" w:lineRule="auto"/>
              <w:ind w:left="470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7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6</w:t>
            </w:r>
          </w:p>
        </w:tc>
        <w:tc>
          <w:tcPr>
            <w:tcW w:w="6937" w:type="dxa"/>
          </w:tcPr>
          <w:p w14:paraId="26A85F87">
            <w:pPr>
              <w:spacing w:before="144" w:line="219" w:lineRule="auto"/>
              <w:ind w:left="112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4.3 合同价</w:t>
            </w:r>
            <w:r>
              <w:rPr>
                <w:rFonts w:ascii="宋体" w:hAnsi="宋体" w:eastAsia="宋体" w:cs="宋体"/>
                <w:sz w:val="22"/>
                <w:szCs w:val="22"/>
              </w:rPr>
              <w:t>格调整</w:t>
            </w:r>
          </w:p>
        </w:tc>
      </w:tr>
    </w:tbl>
    <w:p w14:paraId="1E9E20B9">
      <w:pPr>
        <w:spacing w:line="349" w:lineRule="auto"/>
      </w:pPr>
    </w:p>
    <w:p w14:paraId="7F200133">
      <w:pPr>
        <w:spacing w:line="350" w:lineRule="auto"/>
      </w:pPr>
    </w:p>
    <w:p w14:paraId="3F03B431">
      <w:pPr>
        <w:spacing w:before="172" w:line="369" w:lineRule="exact"/>
        <w:ind w:left="26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pacing w:val="-2"/>
          <w:position w:val="2"/>
          <w:sz w:val="28"/>
          <w:szCs w:val="28"/>
        </w:rPr>
        <w:t>2</w:t>
      </w:r>
      <w:r>
        <w:rPr>
          <w:rFonts w:ascii="仿宋" w:hAnsi="仿宋" w:eastAsia="仿宋" w:cs="仿宋"/>
          <w:spacing w:val="-1"/>
          <w:position w:val="2"/>
          <w:sz w:val="28"/>
          <w:szCs w:val="28"/>
        </w:rPr>
        <w:t>、交通运输工程</w:t>
      </w:r>
    </w:p>
    <w:p w14:paraId="2E6D22B9">
      <w:pPr>
        <w:spacing w:before="246" w:line="227" w:lineRule="auto"/>
        <w:ind w:left="1422"/>
        <w:rPr>
          <w:rFonts w:hint="eastAsia" w:ascii="黑体" w:hAnsi="黑体" w:eastAsia="黑体" w:cs="黑体"/>
          <w:sz w:val="29"/>
          <w:szCs w:val="29"/>
        </w:rPr>
      </w:pPr>
      <w:r>
        <w:rPr>
          <w:rFonts w:ascii="黑体" w:hAnsi="黑体" w:eastAsia="黑体" w:cs="黑体"/>
          <w:spacing w:val="18"/>
          <w:sz w:val="29"/>
          <w:szCs w:val="29"/>
        </w:rPr>
        <w:t>《</w:t>
      </w:r>
      <w:r>
        <w:rPr>
          <w:rFonts w:ascii="黑体" w:hAnsi="黑体" w:eastAsia="黑体" w:cs="黑体"/>
          <w:spacing w:val="15"/>
          <w:sz w:val="29"/>
          <w:szCs w:val="29"/>
        </w:rPr>
        <w:t>交</w:t>
      </w:r>
      <w:r>
        <w:rPr>
          <w:rFonts w:ascii="黑体" w:hAnsi="黑体" w:eastAsia="黑体" w:cs="黑体"/>
          <w:spacing w:val="9"/>
          <w:sz w:val="29"/>
          <w:szCs w:val="29"/>
        </w:rPr>
        <w:t>通运输工程计量与计价实务》复习大纲</w:t>
      </w:r>
    </w:p>
    <w:p w14:paraId="49EEF442"/>
    <w:p w14:paraId="195560BA">
      <w:pPr>
        <w:spacing w:line="166" w:lineRule="exact"/>
      </w:pPr>
    </w:p>
    <w:tbl>
      <w:tblPr>
        <w:tblStyle w:val="7"/>
        <w:tblW w:w="7623" w:type="dxa"/>
        <w:tblInd w:w="15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9"/>
        <w:gridCol w:w="6784"/>
      </w:tblGrid>
      <w:tr w14:paraId="361B50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839" w:type="dxa"/>
          </w:tcPr>
          <w:p w14:paraId="1CFCA926">
            <w:pPr>
              <w:spacing w:before="133" w:line="229" w:lineRule="auto"/>
              <w:ind w:left="185"/>
              <w:rPr>
                <w:rFonts w:hint="eastAsia"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6"/>
                <w:sz w:val="23"/>
                <w:szCs w:val="23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序</w:t>
            </w:r>
            <w:r>
              <w:rPr>
                <w:rFonts w:ascii="宋体" w:hAnsi="宋体" w:eastAsia="宋体" w:cs="宋体"/>
                <w:spacing w:val="5"/>
                <w:sz w:val="23"/>
                <w:szCs w:val="23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号</w:t>
            </w:r>
          </w:p>
        </w:tc>
        <w:tc>
          <w:tcPr>
            <w:tcW w:w="6784" w:type="dxa"/>
          </w:tcPr>
          <w:p w14:paraId="66B9EA6D">
            <w:pPr>
              <w:spacing w:before="133" w:line="227" w:lineRule="auto"/>
              <w:ind w:left="2682"/>
              <w:rPr>
                <w:rFonts w:hint="eastAsia"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8"/>
                <w:sz w:val="23"/>
                <w:szCs w:val="23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复习大纲内容</w:t>
            </w:r>
          </w:p>
        </w:tc>
      </w:tr>
      <w:tr w14:paraId="6B978CA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</w:trPr>
        <w:tc>
          <w:tcPr>
            <w:tcW w:w="839" w:type="dxa"/>
          </w:tcPr>
          <w:p w14:paraId="210043E5">
            <w:pPr>
              <w:spacing w:before="176" w:line="193" w:lineRule="auto"/>
              <w:ind w:left="387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  <w14:textOutline w14:w="3797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</w:p>
        </w:tc>
        <w:tc>
          <w:tcPr>
            <w:tcW w:w="6784" w:type="dxa"/>
          </w:tcPr>
          <w:p w14:paraId="75D04E7B">
            <w:pPr>
              <w:spacing w:before="144" w:line="226" w:lineRule="auto"/>
              <w:ind w:left="112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9"/>
                <w:sz w:val="20"/>
                <w:szCs w:val="20"/>
                <w14:textOutline w14:w="3797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专业基础知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  <w14:textOutline w14:w="3797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识</w:t>
            </w:r>
          </w:p>
        </w:tc>
      </w:tr>
      <w:tr w14:paraId="63FFF1A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</w:trPr>
        <w:tc>
          <w:tcPr>
            <w:tcW w:w="839" w:type="dxa"/>
          </w:tcPr>
          <w:p w14:paraId="6F3855AB">
            <w:pPr>
              <w:spacing w:before="178" w:line="193" w:lineRule="auto"/>
              <w:ind w:left="28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1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.1</w:t>
            </w:r>
          </w:p>
        </w:tc>
        <w:tc>
          <w:tcPr>
            <w:tcW w:w="6784" w:type="dxa"/>
          </w:tcPr>
          <w:p w14:paraId="69D85245">
            <w:pPr>
              <w:spacing w:before="146" w:line="228" w:lineRule="auto"/>
              <w:ind w:left="11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公路、水运工程的分类、组成及构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造</w:t>
            </w:r>
          </w:p>
        </w:tc>
      </w:tr>
      <w:tr w14:paraId="1D52B6A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3" w:hRule="atLeast"/>
        </w:trPr>
        <w:tc>
          <w:tcPr>
            <w:tcW w:w="839" w:type="dxa"/>
          </w:tcPr>
          <w:p w14:paraId="083CC7E6">
            <w:pPr>
              <w:spacing w:before="179" w:line="193" w:lineRule="auto"/>
              <w:ind w:left="17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1.1.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1</w:t>
            </w:r>
          </w:p>
        </w:tc>
        <w:tc>
          <w:tcPr>
            <w:tcW w:w="6784" w:type="dxa"/>
          </w:tcPr>
          <w:p w14:paraId="34AE4EBC">
            <w:pPr>
              <w:spacing w:before="147" w:line="228" w:lineRule="auto"/>
              <w:ind w:left="113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1"/>
                <w:sz w:val="20"/>
                <w:szCs w:val="20"/>
              </w:rPr>
              <w:t>路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基、路面工程</w:t>
            </w:r>
          </w:p>
        </w:tc>
      </w:tr>
    </w:tbl>
    <w:p w14:paraId="44E0B889"/>
    <w:p w14:paraId="68D8203C">
      <w:pPr>
        <w:sectPr>
          <w:footerReference r:id="rId8" w:type="default"/>
          <w:pgSz w:w="11906" w:h="16839"/>
          <w:pgMar w:top="1431" w:right="1587" w:bottom="1425" w:left="1684" w:header="0" w:footer="1263" w:gutter="0"/>
          <w:cols w:space="720" w:num="1"/>
        </w:sectPr>
      </w:pPr>
    </w:p>
    <w:p w14:paraId="63E5898F">
      <w:pPr>
        <w:spacing w:line="91" w:lineRule="auto"/>
        <w:rPr>
          <w:sz w:val="2"/>
        </w:rPr>
      </w:pPr>
    </w:p>
    <w:tbl>
      <w:tblPr>
        <w:tblStyle w:val="7"/>
        <w:tblW w:w="7623" w:type="dxa"/>
        <w:tblInd w:w="5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9"/>
        <w:gridCol w:w="6784"/>
      </w:tblGrid>
      <w:tr w14:paraId="6ADACE6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</w:trPr>
        <w:tc>
          <w:tcPr>
            <w:tcW w:w="839" w:type="dxa"/>
          </w:tcPr>
          <w:p w14:paraId="0D031848">
            <w:pPr>
              <w:spacing w:before="179" w:line="193" w:lineRule="auto"/>
              <w:ind w:left="17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1.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1.2</w:t>
            </w:r>
          </w:p>
        </w:tc>
        <w:tc>
          <w:tcPr>
            <w:tcW w:w="6784" w:type="dxa"/>
          </w:tcPr>
          <w:p w14:paraId="07AB5C5A">
            <w:pPr>
              <w:spacing w:before="148" w:line="228" w:lineRule="auto"/>
              <w:ind w:left="111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桥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涵工程</w:t>
            </w:r>
          </w:p>
        </w:tc>
      </w:tr>
      <w:tr w14:paraId="379C7AB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77436CF8">
            <w:pPr>
              <w:spacing w:before="177" w:line="193" w:lineRule="auto"/>
              <w:ind w:left="17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1.1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.3</w:t>
            </w:r>
          </w:p>
        </w:tc>
        <w:tc>
          <w:tcPr>
            <w:tcW w:w="6784" w:type="dxa"/>
          </w:tcPr>
          <w:p w14:paraId="2F5FEA4B">
            <w:pPr>
              <w:spacing w:before="145" w:line="228" w:lineRule="auto"/>
              <w:ind w:left="122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隧</w:t>
            </w: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道工程</w:t>
            </w:r>
          </w:p>
        </w:tc>
      </w:tr>
      <w:tr w14:paraId="5E6B9C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3C87BAE9">
            <w:pPr>
              <w:spacing w:before="176" w:line="193" w:lineRule="auto"/>
              <w:ind w:left="17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1.1.4</w:t>
            </w:r>
          </w:p>
        </w:tc>
        <w:tc>
          <w:tcPr>
            <w:tcW w:w="6784" w:type="dxa"/>
          </w:tcPr>
          <w:p w14:paraId="46D1D4A2">
            <w:pPr>
              <w:spacing w:before="144" w:line="228" w:lineRule="auto"/>
              <w:ind w:left="115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>交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通工程及沿线设施</w:t>
            </w:r>
          </w:p>
        </w:tc>
      </w:tr>
      <w:tr w14:paraId="2ACE5F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</w:trPr>
        <w:tc>
          <w:tcPr>
            <w:tcW w:w="839" w:type="dxa"/>
          </w:tcPr>
          <w:p w14:paraId="22ED7EC5">
            <w:pPr>
              <w:spacing w:before="175" w:line="193" w:lineRule="auto"/>
              <w:ind w:left="17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1.1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.5</w:t>
            </w:r>
          </w:p>
        </w:tc>
        <w:tc>
          <w:tcPr>
            <w:tcW w:w="6784" w:type="dxa"/>
          </w:tcPr>
          <w:p w14:paraId="6AF3ADF2">
            <w:pPr>
              <w:spacing w:before="143" w:line="225" w:lineRule="auto"/>
              <w:ind w:left="110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码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头水工工程</w:t>
            </w:r>
          </w:p>
        </w:tc>
      </w:tr>
      <w:tr w14:paraId="7AE3D3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</w:trPr>
        <w:tc>
          <w:tcPr>
            <w:tcW w:w="839" w:type="dxa"/>
          </w:tcPr>
          <w:p w14:paraId="2140C00F">
            <w:pPr>
              <w:spacing w:before="176" w:line="193" w:lineRule="auto"/>
              <w:ind w:left="17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1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.1.6</w:t>
            </w:r>
          </w:p>
        </w:tc>
        <w:tc>
          <w:tcPr>
            <w:tcW w:w="6784" w:type="dxa"/>
          </w:tcPr>
          <w:p w14:paraId="6A9E4D32">
            <w:pPr>
              <w:spacing w:before="145" w:line="228" w:lineRule="auto"/>
              <w:ind w:left="12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防坡堤、护岸工程</w:t>
            </w:r>
          </w:p>
        </w:tc>
      </w:tr>
      <w:tr w14:paraId="5D45D0B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644348F4">
            <w:pPr>
              <w:spacing w:before="179" w:line="193" w:lineRule="auto"/>
              <w:ind w:left="17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1.1.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7</w:t>
            </w:r>
          </w:p>
        </w:tc>
        <w:tc>
          <w:tcPr>
            <w:tcW w:w="6784" w:type="dxa"/>
          </w:tcPr>
          <w:p w14:paraId="7CA2F434">
            <w:pPr>
              <w:spacing w:before="147" w:line="228" w:lineRule="auto"/>
              <w:ind w:left="111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航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道整治工程</w:t>
            </w:r>
          </w:p>
        </w:tc>
      </w:tr>
      <w:tr w14:paraId="657A0B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53AAC5BA">
            <w:pPr>
              <w:spacing w:before="178" w:line="193" w:lineRule="auto"/>
              <w:ind w:left="28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1.</w:t>
            </w:r>
            <w:r>
              <w:rPr>
                <w:rFonts w:ascii="宋体" w:hAnsi="宋体" w:eastAsia="宋体" w:cs="宋体"/>
                <w:sz w:val="20"/>
                <w:szCs w:val="20"/>
              </w:rPr>
              <w:t>2</w:t>
            </w:r>
          </w:p>
        </w:tc>
        <w:tc>
          <w:tcPr>
            <w:tcW w:w="6784" w:type="dxa"/>
          </w:tcPr>
          <w:p w14:paraId="3CB90F04">
            <w:pPr>
              <w:spacing w:before="146" w:line="227" w:lineRule="auto"/>
              <w:ind w:left="116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常用材料的分类、基本性能及用途</w:t>
            </w:r>
          </w:p>
        </w:tc>
      </w:tr>
      <w:tr w14:paraId="5ADDCF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62E0E9BF">
            <w:pPr>
              <w:spacing w:before="177" w:line="193" w:lineRule="auto"/>
              <w:ind w:left="17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1.2.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1</w:t>
            </w:r>
          </w:p>
        </w:tc>
        <w:tc>
          <w:tcPr>
            <w:tcW w:w="6784" w:type="dxa"/>
          </w:tcPr>
          <w:p w14:paraId="24A05E62">
            <w:pPr>
              <w:spacing w:before="146" w:line="227" w:lineRule="auto"/>
              <w:ind w:left="11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4"/>
                <w:sz w:val="20"/>
                <w:szCs w:val="20"/>
              </w:rPr>
              <w:t>工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程主要材料的分类</w:t>
            </w:r>
          </w:p>
        </w:tc>
      </w:tr>
      <w:tr w14:paraId="5B1BDC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0D25555C">
            <w:pPr>
              <w:spacing w:before="177" w:line="193" w:lineRule="auto"/>
              <w:ind w:left="17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1.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2.2</w:t>
            </w:r>
          </w:p>
        </w:tc>
        <w:tc>
          <w:tcPr>
            <w:tcW w:w="6784" w:type="dxa"/>
          </w:tcPr>
          <w:p w14:paraId="682FA4FE">
            <w:pPr>
              <w:spacing w:before="145" w:line="228" w:lineRule="auto"/>
              <w:ind w:left="11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公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路、水运工程主要材料的特性和标准</w:t>
            </w:r>
          </w:p>
        </w:tc>
      </w:tr>
      <w:tr w14:paraId="4C15CE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1EC316FD">
            <w:pPr>
              <w:spacing w:before="179" w:line="193" w:lineRule="auto"/>
              <w:ind w:left="28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1</w:t>
            </w:r>
            <w:r>
              <w:rPr>
                <w:rFonts w:ascii="宋体" w:hAnsi="宋体" w:eastAsia="宋体" w:cs="宋体"/>
                <w:sz w:val="20"/>
                <w:szCs w:val="20"/>
              </w:rPr>
              <w:t>.3</w:t>
            </w:r>
          </w:p>
        </w:tc>
        <w:tc>
          <w:tcPr>
            <w:tcW w:w="6784" w:type="dxa"/>
          </w:tcPr>
          <w:p w14:paraId="26ED4AD3">
            <w:pPr>
              <w:spacing w:before="147" w:line="228" w:lineRule="auto"/>
              <w:ind w:left="11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公路、水运工程主要施工工艺与方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法</w:t>
            </w:r>
          </w:p>
        </w:tc>
      </w:tr>
      <w:tr w14:paraId="6A2B50C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12A20863">
            <w:pPr>
              <w:spacing w:before="178" w:line="193" w:lineRule="auto"/>
              <w:ind w:left="17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1.3.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1</w:t>
            </w:r>
          </w:p>
        </w:tc>
        <w:tc>
          <w:tcPr>
            <w:tcW w:w="6784" w:type="dxa"/>
          </w:tcPr>
          <w:p w14:paraId="6A5C0271">
            <w:pPr>
              <w:spacing w:before="146" w:line="228" w:lineRule="auto"/>
              <w:ind w:left="113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1"/>
                <w:sz w:val="20"/>
                <w:szCs w:val="20"/>
              </w:rPr>
              <w:t>路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基、路面工程</w:t>
            </w:r>
          </w:p>
        </w:tc>
      </w:tr>
      <w:tr w14:paraId="0E381B1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34F63D87">
            <w:pPr>
              <w:spacing w:before="177" w:line="193" w:lineRule="auto"/>
              <w:ind w:left="17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1.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3.2</w:t>
            </w:r>
          </w:p>
        </w:tc>
        <w:tc>
          <w:tcPr>
            <w:tcW w:w="6784" w:type="dxa"/>
          </w:tcPr>
          <w:p w14:paraId="4C424B5C">
            <w:pPr>
              <w:spacing w:before="146" w:line="228" w:lineRule="auto"/>
              <w:ind w:left="111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桥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涵工程</w:t>
            </w:r>
          </w:p>
        </w:tc>
      </w:tr>
      <w:tr w14:paraId="5DF1C0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1CBB0B14">
            <w:pPr>
              <w:spacing w:before="177" w:line="193" w:lineRule="auto"/>
              <w:ind w:left="17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1.3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.3</w:t>
            </w:r>
          </w:p>
        </w:tc>
        <w:tc>
          <w:tcPr>
            <w:tcW w:w="6784" w:type="dxa"/>
          </w:tcPr>
          <w:p w14:paraId="31EDED62">
            <w:pPr>
              <w:spacing w:before="146" w:line="228" w:lineRule="auto"/>
              <w:ind w:left="122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隧</w:t>
            </w: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道工程</w:t>
            </w:r>
          </w:p>
        </w:tc>
      </w:tr>
      <w:tr w14:paraId="73EB6D5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0992863A">
            <w:pPr>
              <w:spacing w:before="179" w:line="193" w:lineRule="auto"/>
              <w:ind w:left="17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1.3.4</w:t>
            </w:r>
          </w:p>
        </w:tc>
        <w:tc>
          <w:tcPr>
            <w:tcW w:w="6784" w:type="dxa"/>
          </w:tcPr>
          <w:p w14:paraId="1A611038">
            <w:pPr>
              <w:spacing w:before="147" w:line="225" w:lineRule="auto"/>
              <w:ind w:left="110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码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头水工工程</w:t>
            </w:r>
          </w:p>
        </w:tc>
      </w:tr>
      <w:tr w14:paraId="2C9D2FF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65DC7B4B">
            <w:pPr>
              <w:spacing w:before="178" w:line="193" w:lineRule="auto"/>
              <w:ind w:left="17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1.3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.5</w:t>
            </w:r>
          </w:p>
        </w:tc>
        <w:tc>
          <w:tcPr>
            <w:tcW w:w="6784" w:type="dxa"/>
          </w:tcPr>
          <w:p w14:paraId="7EAC8A2A">
            <w:pPr>
              <w:spacing w:before="147" w:line="228" w:lineRule="auto"/>
              <w:ind w:left="12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防坡堤、护岸工程</w:t>
            </w:r>
          </w:p>
        </w:tc>
      </w:tr>
      <w:tr w14:paraId="3A0154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2349D4FD">
            <w:pPr>
              <w:spacing w:before="177" w:line="193" w:lineRule="auto"/>
              <w:ind w:left="17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1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.3.6</w:t>
            </w:r>
          </w:p>
        </w:tc>
        <w:tc>
          <w:tcPr>
            <w:tcW w:w="6784" w:type="dxa"/>
          </w:tcPr>
          <w:p w14:paraId="56EF2D3A">
            <w:pPr>
              <w:spacing w:before="145" w:line="228" w:lineRule="auto"/>
              <w:ind w:left="112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疏浚工程</w:t>
            </w:r>
          </w:p>
        </w:tc>
      </w:tr>
      <w:tr w14:paraId="510AE5A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6886FFDC">
            <w:pPr>
              <w:spacing w:before="177" w:line="193" w:lineRule="auto"/>
              <w:ind w:left="28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1.4</w:t>
            </w:r>
          </w:p>
        </w:tc>
        <w:tc>
          <w:tcPr>
            <w:tcW w:w="6784" w:type="dxa"/>
          </w:tcPr>
          <w:p w14:paraId="00FCE8CF">
            <w:pPr>
              <w:spacing w:before="145" w:line="227" w:lineRule="auto"/>
              <w:ind w:left="116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6"/>
                <w:sz w:val="20"/>
                <w:szCs w:val="20"/>
              </w:rPr>
              <w:t>常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用施工机械、船舶的分类</w:t>
            </w:r>
          </w:p>
        </w:tc>
      </w:tr>
      <w:tr w14:paraId="1A11AB8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6E07CFA2">
            <w:pPr>
              <w:spacing w:before="179" w:line="193" w:lineRule="auto"/>
              <w:ind w:left="17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1.4.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1</w:t>
            </w:r>
          </w:p>
        </w:tc>
        <w:tc>
          <w:tcPr>
            <w:tcW w:w="6784" w:type="dxa"/>
          </w:tcPr>
          <w:p w14:paraId="01331D92">
            <w:pPr>
              <w:spacing w:before="147" w:line="227" w:lineRule="auto"/>
              <w:ind w:left="112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1"/>
                <w:sz w:val="20"/>
                <w:szCs w:val="20"/>
              </w:rPr>
              <w:t>土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石方施工机械</w:t>
            </w:r>
          </w:p>
        </w:tc>
      </w:tr>
      <w:tr w14:paraId="1EDBF4A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0CE82F6E">
            <w:pPr>
              <w:spacing w:before="178" w:line="193" w:lineRule="auto"/>
              <w:ind w:left="17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1.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4.2</w:t>
            </w:r>
          </w:p>
        </w:tc>
        <w:tc>
          <w:tcPr>
            <w:tcW w:w="6784" w:type="dxa"/>
          </w:tcPr>
          <w:p w14:paraId="1DEEC4D2">
            <w:pPr>
              <w:spacing w:before="146" w:line="227" w:lineRule="auto"/>
              <w:ind w:left="113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路面工程机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械</w:t>
            </w:r>
          </w:p>
        </w:tc>
      </w:tr>
      <w:tr w14:paraId="101B633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610443BC">
            <w:pPr>
              <w:spacing w:before="177" w:line="193" w:lineRule="auto"/>
              <w:ind w:left="17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1.4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.3</w:t>
            </w:r>
          </w:p>
        </w:tc>
        <w:tc>
          <w:tcPr>
            <w:tcW w:w="6784" w:type="dxa"/>
          </w:tcPr>
          <w:p w14:paraId="51C58C73">
            <w:pPr>
              <w:spacing w:before="146" w:line="227" w:lineRule="auto"/>
              <w:ind w:left="11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1"/>
                <w:sz w:val="20"/>
                <w:szCs w:val="20"/>
              </w:rPr>
              <w:t>混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凝土及灰浆机械</w:t>
            </w:r>
          </w:p>
        </w:tc>
      </w:tr>
      <w:tr w14:paraId="3A0220A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6E51CC4C">
            <w:pPr>
              <w:spacing w:before="177" w:line="193" w:lineRule="auto"/>
              <w:ind w:left="17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1.4.4</w:t>
            </w:r>
          </w:p>
        </w:tc>
        <w:tc>
          <w:tcPr>
            <w:tcW w:w="6784" w:type="dxa"/>
          </w:tcPr>
          <w:p w14:paraId="47F2C737">
            <w:pPr>
              <w:spacing w:before="145" w:line="227" w:lineRule="auto"/>
              <w:ind w:left="112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起重及垂直运输机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械</w:t>
            </w:r>
          </w:p>
        </w:tc>
      </w:tr>
      <w:tr w14:paraId="54F34C7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1C729659">
            <w:pPr>
              <w:spacing w:before="179" w:line="193" w:lineRule="auto"/>
              <w:ind w:left="17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1.4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.5</w:t>
            </w:r>
          </w:p>
        </w:tc>
        <w:tc>
          <w:tcPr>
            <w:tcW w:w="6784" w:type="dxa"/>
          </w:tcPr>
          <w:p w14:paraId="79E27DA1">
            <w:pPr>
              <w:spacing w:before="147" w:line="228" w:lineRule="auto"/>
              <w:ind w:left="116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常用船舶</w:t>
            </w:r>
          </w:p>
        </w:tc>
      </w:tr>
      <w:tr w14:paraId="2A3BBE2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615C7A6A">
            <w:pPr>
              <w:spacing w:before="178" w:line="193" w:lineRule="auto"/>
              <w:ind w:left="28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1</w:t>
            </w:r>
            <w:r>
              <w:rPr>
                <w:rFonts w:ascii="宋体" w:hAnsi="宋体" w:eastAsia="宋体" w:cs="宋体"/>
                <w:sz w:val="20"/>
                <w:szCs w:val="20"/>
              </w:rPr>
              <w:t>.5</w:t>
            </w:r>
          </w:p>
        </w:tc>
        <w:tc>
          <w:tcPr>
            <w:tcW w:w="6784" w:type="dxa"/>
          </w:tcPr>
          <w:p w14:paraId="39C1C7A6">
            <w:pPr>
              <w:spacing w:before="146" w:line="228" w:lineRule="auto"/>
              <w:ind w:left="110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7"/>
                <w:sz w:val="20"/>
                <w:szCs w:val="20"/>
              </w:rPr>
              <w:t>施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工组织设计的编制原理、方法及应用</w:t>
            </w:r>
          </w:p>
        </w:tc>
      </w:tr>
      <w:tr w14:paraId="2C6C845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</w:trPr>
        <w:tc>
          <w:tcPr>
            <w:tcW w:w="839" w:type="dxa"/>
          </w:tcPr>
          <w:p w14:paraId="49CA6052">
            <w:pPr>
              <w:spacing w:before="177" w:line="193" w:lineRule="auto"/>
              <w:ind w:left="17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1.5.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1</w:t>
            </w:r>
          </w:p>
        </w:tc>
        <w:tc>
          <w:tcPr>
            <w:tcW w:w="6784" w:type="dxa"/>
          </w:tcPr>
          <w:p w14:paraId="4502C715">
            <w:pPr>
              <w:spacing w:before="145" w:line="228" w:lineRule="auto"/>
              <w:ind w:left="11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公路、水运施工组织设计的编制原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理</w:t>
            </w:r>
          </w:p>
        </w:tc>
      </w:tr>
      <w:tr w14:paraId="5E2953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7FD948BA">
            <w:pPr>
              <w:spacing w:before="178" w:line="193" w:lineRule="auto"/>
              <w:ind w:left="17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1.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5.2</w:t>
            </w:r>
          </w:p>
        </w:tc>
        <w:tc>
          <w:tcPr>
            <w:tcW w:w="6784" w:type="dxa"/>
          </w:tcPr>
          <w:p w14:paraId="1F28AF12">
            <w:pPr>
              <w:spacing w:before="146" w:line="228" w:lineRule="auto"/>
              <w:ind w:left="11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4"/>
                <w:sz w:val="20"/>
                <w:szCs w:val="20"/>
              </w:rPr>
              <w:t>公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路、水运施工组织设计的编制方法及主要内容</w:t>
            </w:r>
          </w:p>
        </w:tc>
      </w:tr>
      <w:tr w14:paraId="4357470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</w:trPr>
        <w:tc>
          <w:tcPr>
            <w:tcW w:w="839" w:type="dxa"/>
          </w:tcPr>
          <w:p w14:paraId="11463427">
            <w:pPr>
              <w:spacing w:before="180" w:line="193" w:lineRule="auto"/>
              <w:ind w:left="28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1.6</w:t>
            </w:r>
          </w:p>
        </w:tc>
        <w:tc>
          <w:tcPr>
            <w:tcW w:w="6784" w:type="dxa"/>
          </w:tcPr>
          <w:p w14:paraId="7E526715">
            <w:pPr>
              <w:spacing w:before="148" w:line="228" w:lineRule="auto"/>
              <w:ind w:left="11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维护、养护工程的基本组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成</w:t>
            </w:r>
          </w:p>
        </w:tc>
      </w:tr>
      <w:tr w14:paraId="396F38D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839" w:type="dxa"/>
          </w:tcPr>
          <w:p w14:paraId="7555FADD">
            <w:pPr>
              <w:spacing w:before="180" w:line="193" w:lineRule="auto"/>
              <w:ind w:left="17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1.6.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1</w:t>
            </w:r>
          </w:p>
        </w:tc>
        <w:tc>
          <w:tcPr>
            <w:tcW w:w="6784" w:type="dxa"/>
          </w:tcPr>
          <w:p w14:paraId="41C98007">
            <w:pPr>
              <w:spacing w:before="148" w:line="228" w:lineRule="auto"/>
              <w:ind w:left="11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公路养护工程分类、作业内容及实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施</w:t>
            </w:r>
          </w:p>
        </w:tc>
      </w:tr>
    </w:tbl>
    <w:p w14:paraId="124D2846"/>
    <w:p w14:paraId="2645B437">
      <w:pPr>
        <w:sectPr>
          <w:footerReference r:id="rId9" w:type="default"/>
          <w:pgSz w:w="11906" w:h="16839"/>
          <w:pgMar w:top="1431" w:right="1785" w:bottom="1427" w:left="1785" w:header="0" w:footer="1264" w:gutter="0"/>
          <w:cols w:space="720" w:num="1"/>
        </w:sectPr>
      </w:pPr>
    </w:p>
    <w:p w14:paraId="05F9900E">
      <w:pPr>
        <w:spacing w:line="91" w:lineRule="auto"/>
        <w:rPr>
          <w:sz w:val="2"/>
        </w:rPr>
      </w:pPr>
    </w:p>
    <w:tbl>
      <w:tblPr>
        <w:tblStyle w:val="7"/>
        <w:tblW w:w="7623" w:type="dxa"/>
        <w:tblInd w:w="5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9"/>
        <w:gridCol w:w="6784"/>
      </w:tblGrid>
      <w:tr w14:paraId="1850812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</w:trPr>
        <w:tc>
          <w:tcPr>
            <w:tcW w:w="839" w:type="dxa"/>
          </w:tcPr>
          <w:p w14:paraId="7BBD645F">
            <w:pPr>
              <w:spacing w:before="179" w:line="193" w:lineRule="auto"/>
              <w:ind w:left="17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1.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>6.2</w:t>
            </w:r>
          </w:p>
        </w:tc>
        <w:tc>
          <w:tcPr>
            <w:tcW w:w="6784" w:type="dxa"/>
          </w:tcPr>
          <w:p w14:paraId="4BC1320E">
            <w:pPr>
              <w:spacing w:before="147" w:line="228" w:lineRule="auto"/>
              <w:ind w:left="11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>水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运维护工程分类、作业内容及实施</w:t>
            </w:r>
          </w:p>
        </w:tc>
      </w:tr>
      <w:tr w14:paraId="7A37D93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310553F9">
            <w:pPr>
              <w:spacing w:before="178" w:line="192" w:lineRule="auto"/>
              <w:ind w:left="37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  <w14:textOutline w14:w="3797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</w:t>
            </w:r>
          </w:p>
        </w:tc>
        <w:tc>
          <w:tcPr>
            <w:tcW w:w="6784" w:type="dxa"/>
          </w:tcPr>
          <w:p w14:paraId="3A2623B6">
            <w:pPr>
              <w:spacing w:before="145" w:line="228" w:lineRule="auto"/>
              <w:ind w:left="11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8"/>
                <w:sz w:val="20"/>
                <w:szCs w:val="20"/>
                <w14:textOutline w14:w="3797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工程计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  <w14:textOutline w14:w="3797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量</w:t>
            </w:r>
          </w:p>
        </w:tc>
      </w:tr>
      <w:tr w14:paraId="2576B1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1DF2DFCA">
            <w:pPr>
              <w:spacing w:before="176" w:line="193" w:lineRule="auto"/>
              <w:ind w:left="271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2.1</w:t>
            </w:r>
          </w:p>
        </w:tc>
        <w:tc>
          <w:tcPr>
            <w:tcW w:w="6784" w:type="dxa"/>
          </w:tcPr>
          <w:p w14:paraId="59AB3201">
            <w:pPr>
              <w:spacing w:before="144" w:line="228" w:lineRule="auto"/>
              <w:ind w:left="111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概</w:t>
            </w: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述</w:t>
            </w:r>
          </w:p>
        </w:tc>
      </w:tr>
      <w:tr w14:paraId="5231B4A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</w:trPr>
        <w:tc>
          <w:tcPr>
            <w:tcW w:w="839" w:type="dxa"/>
          </w:tcPr>
          <w:p w14:paraId="2176A919">
            <w:pPr>
              <w:spacing w:before="175" w:line="193" w:lineRule="auto"/>
              <w:ind w:left="165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2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.1.1</w:t>
            </w:r>
          </w:p>
        </w:tc>
        <w:tc>
          <w:tcPr>
            <w:tcW w:w="6784" w:type="dxa"/>
          </w:tcPr>
          <w:p w14:paraId="4BEE1DE5">
            <w:pPr>
              <w:spacing w:before="143" w:line="228" w:lineRule="auto"/>
              <w:ind w:left="11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工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程量相关概念</w:t>
            </w:r>
          </w:p>
        </w:tc>
      </w:tr>
      <w:tr w14:paraId="1CED2C0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3528E46A">
            <w:pPr>
              <w:spacing w:before="176" w:line="193" w:lineRule="auto"/>
              <w:ind w:left="165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2.1.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2</w:t>
            </w:r>
          </w:p>
        </w:tc>
        <w:tc>
          <w:tcPr>
            <w:tcW w:w="6784" w:type="dxa"/>
          </w:tcPr>
          <w:p w14:paraId="5D0C85D5">
            <w:pPr>
              <w:spacing w:before="144" w:line="228" w:lineRule="auto"/>
              <w:ind w:left="11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工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程量计算原理、方法及依据</w:t>
            </w:r>
          </w:p>
        </w:tc>
      </w:tr>
      <w:tr w14:paraId="6376E87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18D3DE2B">
            <w:pPr>
              <w:spacing w:before="178" w:line="193" w:lineRule="auto"/>
              <w:ind w:left="165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2</w:t>
            </w: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.1.3</w:t>
            </w:r>
          </w:p>
        </w:tc>
        <w:tc>
          <w:tcPr>
            <w:tcW w:w="6784" w:type="dxa"/>
          </w:tcPr>
          <w:p w14:paraId="0C2231F2">
            <w:pPr>
              <w:spacing w:before="146" w:line="226" w:lineRule="auto"/>
              <w:ind w:left="116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定额工程量与清单工程量的区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别</w:t>
            </w:r>
          </w:p>
        </w:tc>
      </w:tr>
      <w:tr w14:paraId="21D1FBC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1D1C0474">
            <w:pPr>
              <w:spacing w:before="178" w:line="192" w:lineRule="auto"/>
              <w:ind w:left="271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2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.2</w:t>
            </w:r>
          </w:p>
        </w:tc>
        <w:tc>
          <w:tcPr>
            <w:tcW w:w="6784" w:type="dxa"/>
          </w:tcPr>
          <w:p w14:paraId="0CB37DFC">
            <w:pPr>
              <w:spacing w:before="145" w:line="228" w:lineRule="auto"/>
              <w:ind w:left="11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公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路、水运清单工程量计算规则及应用</w:t>
            </w:r>
          </w:p>
        </w:tc>
      </w:tr>
      <w:tr w14:paraId="5BA0730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20BA2F68">
            <w:pPr>
              <w:spacing w:before="176" w:line="193" w:lineRule="auto"/>
              <w:ind w:left="165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2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.2.1</w:t>
            </w:r>
          </w:p>
        </w:tc>
        <w:tc>
          <w:tcPr>
            <w:tcW w:w="6784" w:type="dxa"/>
          </w:tcPr>
          <w:p w14:paraId="2AF763A1">
            <w:pPr>
              <w:spacing w:before="144" w:line="228" w:lineRule="auto"/>
              <w:ind w:left="11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工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程量计量规则的概念、作用</w:t>
            </w:r>
          </w:p>
        </w:tc>
      </w:tr>
      <w:tr w14:paraId="5A2D31A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5862B764">
            <w:pPr>
              <w:spacing w:before="177" w:line="192" w:lineRule="auto"/>
              <w:ind w:left="165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2.2.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2</w:t>
            </w:r>
          </w:p>
        </w:tc>
        <w:tc>
          <w:tcPr>
            <w:tcW w:w="6784" w:type="dxa"/>
          </w:tcPr>
          <w:p w14:paraId="031DA49C">
            <w:pPr>
              <w:spacing w:before="144" w:line="228" w:lineRule="auto"/>
              <w:ind w:left="11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工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程量计量规则的说明及总则</w:t>
            </w:r>
          </w:p>
        </w:tc>
      </w:tr>
      <w:tr w14:paraId="41E138C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41015DB1">
            <w:pPr>
              <w:spacing w:before="179" w:line="192" w:lineRule="auto"/>
              <w:ind w:left="165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2</w:t>
            </w: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.2.3</w:t>
            </w:r>
          </w:p>
        </w:tc>
        <w:tc>
          <w:tcPr>
            <w:tcW w:w="6784" w:type="dxa"/>
          </w:tcPr>
          <w:p w14:paraId="26D250E7">
            <w:pPr>
              <w:spacing w:before="146" w:line="228" w:lineRule="auto"/>
              <w:ind w:left="113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路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基、路面工程工程量计量规则</w:t>
            </w:r>
          </w:p>
        </w:tc>
      </w:tr>
      <w:tr w14:paraId="6623AA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50BE0615">
            <w:pPr>
              <w:spacing w:before="178" w:line="192" w:lineRule="auto"/>
              <w:ind w:left="165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2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.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2.4</w:t>
            </w:r>
          </w:p>
        </w:tc>
        <w:tc>
          <w:tcPr>
            <w:tcW w:w="6784" w:type="dxa"/>
          </w:tcPr>
          <w:p w14:paraId="67FCF3A9">
            <w:pPr>
              <w:spacing w:before="146" w:line="228" w:lineRule="auto"/>
              <w:ind w:left="111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桥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涵工程工程量计量规则</w:t>
            </w:r>
          </w:p>
        </w:tc>
      </w:tr>
      <w:tr w14:paraId="166A49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6B8983C2">
            <w:pPr>
              <w:spacing w:before="178" w:line="192" w:lineRule="auto"/>
              <w:ind w:left="165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2</w:t>
            </w: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.2.5</w:t>
            </w:r>
          </w:p>
        </w:tc>
        <w:tc>
          <w:tcPr>
            <w:tcW w:w="6784" w:type="dxa"/>
          </w:tcPr>
          <w:p w14:paraId="63E8D2A0">
            <w:pPr>
              <w:spacing w:before="145" w:line="228" w:lineRule="auto"/>
              <w:ind w:left="122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隧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道工程工程量计量规则</w:t>
            </w:r>
          </w:p>
        </w:tc>
      </w:tr>
      <w:tr w14:paraId="7E5447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839" w:type="dxa"/>
          </w:tcPr>
          <w:p w14:paraId="1ACF332D">
            <w:pPr>
              <w:spacing w:before="242" w:line="192" w:lineRule="auto"/>
              <w:ind w:left="165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2.2.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6</w:t>
            </w:r>
          </w:p>
        </w:tc>
        <w:tc>
          <w:tcPr>
            <w:tcW w:w="6784" w:type="dxa"/>
          </w:tcPr>
          <w:p w14:paraId="46C38AB8">
            <w:pPr>
              <w:spacing w:before="53" w:line="258" w:lineRule="auto"/>
              <w:ind w:left="114" w:right="201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5"/>
                <w:sz w:val="20"/>
                <w:szCs w:val="20"/>
              </w:rPr>
              <w:t>水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运工程工程量计算规则 (疏浚工程、土石方工程、地基与基础工程、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11"/>
                <w:sz w:val="20"/>
                <w:szCs w:val="20"/>
              </w:rPr>
              <w:t>混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凝土工程等)</w:t>
            </w:r>
          </w:p>
        </w:tc>
      </w:tr>
      <w:tr w14:paraId="7891425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0BEEE479">
            <w:pPr>
              <w:spacing w:before="178" w:line="190" w:lineRule="auto"/>
              <w:ind w:left="376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  <w14:textOutline w14:w="3797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</w:p>
        </w:tc>
        <w:tc>
          <w:tcPr>
            <w:tcW w:w="6784" w:type="dxa"/>
          </w:tcPr>
          <w:p w14:paraId="7C1E551D">
            <w:pPr>
              <w:spacing w:before="144" w:line="228" w:lineRule="auto"/>
              <w:ind w:left="11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1"/>
                <w:sz w:val="20"/>
                <w:szCs w:val="20"/>
                <w14:textOutline w14:w="3797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工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  <w14:textOutline w14:w="3797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程量清单的编制</w:t>
            </w:r>
          </w:p>
        </w:tc>
      </w:tr>
      <w:tr w14:paraId="2B6A8F4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5521CC0C">
            <w:pPr>
              <w:spacing w:before="179" w:line="191" w:lineRule="auto"/>
              <w:ind w:left="273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3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.1</w:t>
            </w:r>
          </w:p>
        </w:tc>
        <w:tc>
          <w:tcPr>
            <w:tcW w:w="6784" w:type="dxa"/>
          </w:tcPr>
          <w:p w14:paraId="5AFF9202">
            <w:pPr>
              <w:spacing w:before="146" w:line="227" w:lineRule="auto"/>
              <w:ind w:left="11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4"/>
                <w:sz w:val="20"/>
                <w:szCs w:val="20"/>
              </w:rPr>
              <w:t>工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程量清单基本概念</w:t>
            </w:r>
          </w:p>
        </w:tc>
      </w:tr>
      <w:tr w14:paraId="6E7609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76A73EC3">
            <w:pPr>
              <w:spacing w:before="179" w:line="190" w:lineRule="auto"/>
              <w:ind w:left="273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3.2</w:t>
            </w:r>
          </w:p>
        </w:tc>
        <w:tc>
          <w:tcPr>
            <w:tcW w:w="6784" w:type="dxa"/>
          </w:tcPr>
          <w:p w14:paraId="7159D586">
            <w:pPr>
              <w:spacing w:before="146" w:line="228" w:lineRule="auto"/>
              <w:ind w:left="11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1"/>
                <w:sz w:val="20"/>
                <w:szCs w:val="20"/>
              </w:rPr>
              <w:t>工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程量清单的编制</w:t>
            </w:r>
          </w:p>
        </w:tc>
      </w:tr>
      <w:tr w14:paraId="1C92162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36EF2CCA">
            <w:pPr>
              <w:spacing w:before="178" w:line="191" w:lineRule="auto"/>
              <w:ind w:left="167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3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.2.1</w:t>
            </w:r>
          </w:p>
        </w:tc>
        <w:tc>
          <w:tcPr>
            <w:tcW w:w="6784" w:type="dxa"/>
          </w:tcPr>
          <w:p w14:paraId="7E6B61F1">
            <w:pPr>
              <w:spacing w:before="145" w:line="228" w:lineRule="auto"/>
              <w:ind w:left="11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公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路、水运工程工程量清单的编制方法</w:t>
            </w:r>
          </w:p>
        </w:tc>
      </w:tr>
      <w:tr w14:paraId="6135D95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2598A690">
            <w:pPr>
              <w:spacing w:before="178" w:line="190" w:lineRule="auto"/>
              <w:ind w:left="167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3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.2.2</w:t>
            </w:r>
          </w:p>
        </w:tc>
        <w:tc>
          <w:tcPr>
            <w:tcW w:w="6784" w:type="dxa"/>
          </w:tcPr>
          <w:p w14:paraId="02AAE31F">
            <w:pPr>
              <w:spacing w:before="144" w:line="228" w:lineRule="auto"/>
              <w:ind w:left="11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>公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路、水运工程工程量清单的编制内容与格式</w:t>
            </w:r>
          </w:p>
        </w:tc>
      </w:tr>
      <w:tr w14:paraId="3D7A6DD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3E023E93">
            <w:pPr>
              <w:spacing w:before="179" w:line="192" w:lineRule="auto"/>
              <w:ind w:left="371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  <w14:textOutline w14:w="3797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</w:t>
            </w:r>
          </w:p>
        </w:tc>
        <w:tc>
          <w:tcPr>
            <w:tcW w:w="6784" w:type="dxa"/>
          </w:tcPr>
          <w:p w14:paraId="2D90B5DC">
            <w:pPr>
              <w:spacing w:before="147" w:line="226" w:lineRule="auto"/>
              <w:ind w:left="11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8"/>
                <w:sz w:val="20"/>
                <w:szCs w:val="20"/>
                <w14:textOutline w14:w="3797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工程计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  <w14:textOutline w14:w="3797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价</w:t>
            </w:r>
          </w:p>
        </w:tc>
      </w:tr>
      <w:tr w14:paraId="52CD910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00E46B7A">
            <w:pPr>
              <w:spacing w:before="178" w:line="193" w:lineRule="auto"/>
              <w:ind w:left="26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4.1</w:t>
            </w:r>
          </w:p>
        </w:tc>
        <w:tc>
          <w:tcPr>
            <w:tcW w:w="6784" w:type="dxa"/>
          </w:tcPr>
          <w:p w14:paraId="346B8CBD">
            <w:pPr>
              <w:spacing w:before="146" w:line="226" w:lineRule="auto"/>
              <w:ind w:left="11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投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资估算及设计概算、预算编制</w:t>
            </w:r>
          </w:p>
        </w:tc>
      </w:tr>
      <w:tr w14:paraId="517C526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02A1B75F">
            <w:pPr>
              <w:spacing w:before="177" w:line="193" w:lineRule="auto"/>
              <w:ind w:left="162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4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.1.1</w:t>
            </w:r>
          </w:p>
        </w:tc>
        <w:tc>
          <w:tcPr>
            <w:tcW w:w="6784" w:type="dxa"/>
          </w:tcPr>
          <w:p w14:paraId="1196FDA6">
            <w:pPr>
              <w:spacing w:before="146" w:line="226" w:lineRule="auto"/>
              <w:ind w:left="11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工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程造价的组成</w:t>
            </w:r>
          </w:p>
        </w:tc>
      </w:tr>
      <w:tr w14:paraId="47A2195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61B92E77">
            <w:pPr>
              <w:spacing w:before="176" w:line="193" w:lineRule="auto"/>
              <w:ind w:left="162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4</w:t>
            </w: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.1.2</w:t>
            </w:r>
          </w:p>
        </w:tc>
        <w:tc>
          <w:tcPr>
            <w:tcW w:w="6784" w:type="dxa"/>
          </w:tcPr>
          <w:p w14:paraId="3EBFB393">
            <w:pPr>
              <w:spacing w:before="145" w:line="226" w:lineRule="auto"/>
              <w:ind w:left="11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工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程计价的原理、方法及依据</w:t>
            </w:r>
          </w:p>
        </w:tc>
      </w:tr>
      <w:tr w14:paraId="193BB2F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</w:trPr>
        <w:tc>
          <w:tcPr>
            <w:tcW w:w="839" w:type="dxa"/>
          </w:tcPr>
          <w:p w14:paraId="5357785E">
            <w:pPr>
              <w:spacing w:before="178" w:line="193" w:lineRule="auto"/>
              <w:ind w:left="162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4.1.</w:t>
            </w: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3</w:t>
            </w:r>
          </w:p>
        </w:tc>
        <w:tc>
          <w:tcPr>
            <w:tcW w:w="6784" w:type="dxa"/>
          </w:tcPr>
          <w:p w14:paraId="25A9FBCB">
            <w:pPr>
              <w:spacing w:before="146" w:line="228" w:lineRule="auto"/>
              <w:ind w:left="11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5"/>
                <w:sz w:val="20"/>
                <w:szCs w:val="20"/>
              </w:rPr>
              <w:t>公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路、水运工程定额的应用</w:t>
            </w:r>
          </w:p>
        </w:tc>
      </w:tr>
      <w:tr w14:paraId="66BB6A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416119D2">
            <w:pPr>
              <w:spacing w:before="179" w:line="193" w:lineRule="auto"/>
              <w:ind w:left="162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4</w:t>
            </w: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.1.4</w:t>
            </w:r>
          </w:p>
        </w:tc>
        <w:tc>
          <w:tcPr>
            <w:tcW w:w="6784" w:type="dxa"/>
          </w:tcPr>
          <w:p w14:paraId="65F7135B">
            <w:pPr>
              <w:spacing w:before="147" w:line="228" w:lineRule="auto"/>
              <w:ind w:left="11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>公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路、水运工程估算、概算及预算编制规定</w:t>
            </w:r>
          </w:p>
        </w:tc>
      </w:tr>
      <w:tr w14:paraId="667763A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</w:trPr>
        <w:tc>
          <w:tcPr>
            <w:tcW w:w="839" w:type="dxa"/>
          </w:tcPr>
          <w:p w14:paraId="382039CB">
            <w:pPr>
              <w:spacing w:before="178" w:line="193" w:lineRule="auto"/>
              <w:ind w:left="162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4.1.</w:t>
            </w: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5</w:t>
            </w:r>
          </w:p>
        </w:tc>
        <w:tc>
          <w:tcPr>
            <w:tcW w:w="6784" w:type="dxa"/>
          </w:tcPr>
          <w:p w14:paraId="27A51131">
            <w:pPr>
              <w:spacing w:before="146" w:line="228" w:lineRule="auto"/>
              <w:ind w:left="11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4"/>
                <w:sz w:val="20"/>
                <w:szCs w:val="20"/>
              </w:rPr>
              <w:t>公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路、水运工程估算、概算及预算费用构成及计算</w:t>
            </w:r>
          </w:p>
        </w:tc>
      </w:tr>
      <w:tr w14:paraId="2E3FDF2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839" w:type="dxa"/>
          </w:tcPr>
          <w:p w14:paraId="720D651B">
            <w:pPr>
              <w:spacing w:before="180" w:line="192" w:lineRule="auto"/>
              <w:ind w:left="26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4.</w:t>
            </w: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2</w:t>
            </w:r>
          </w:p>
        </w:tc>
        <w:tc>
          <w:tcPr>
            <w:tcW w:w="6784" w:type="dxa"/>
          </w:tcPr>
          <w:p w14:paraId="6F3C77EA">
            <w:pPr>
              <w:spacing w:before="147" w:line="226" w:lineRule="auto"/>
              <w:ind w:left="11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>工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程量清单计价</w:t>
            </w:r>
          </w:p>
        </w:tc>
      </w:tr>
      <w:tr w14:paraId="3461CB7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839" w:type="dxa"/>
          </w:tcPr>
          <w:p w14:paraId="76E7DD33">
            <w:pPr>
              <w:spacing w:before="180" w:line="193" w:lineRule="auto"/>
              <w:ind w:left="162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4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.2.1</w:t>
            </w:r>
          </w:p>
        </w:tc>
        <w:tc>
          <w:tcPr>
            <w:tcW w:w="6784" w:type="dxa"/>
          </w:tcPr>
          <w:p w14:paraId="55F87944">
            <w:pPr>
              <w:spacing w:before="149" w:line="226" w:lineRule="auto"/>
              <w:ind w:left="112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招标控制价的编制规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定</w:t>
            </w:r>
          </w:p>
        </w:tc>
      </w:tr>
    </w:tbl>
    <w:p w14:paraId="24BACCC3">
      <w:pPr>
        <w:spacing w:line="147" w:lineRule="exact"/>
        <w:rPr>
          <w:sz w:val="12"/>
        </w:rPr>
      </w:pPr>
    </w:p>
    <w:p w14:paraId="526049CF">
      <w:pPr>
        <w:sectPr>
          <w:footerReference r:id="rId10" w:type="default"/>
          <w:pgSz w:w="11906" w:h="16839"/>
          <w:pgMar w:top="1431" w:right="1785" w:bottom="1427" w:left="1785" w:header="0" w:footer="1264" w:gutter="0"/>
          <w:cols w:space="720" w:num="1"/>
        </w:sectPr>
      </w:pPr>
    </w:p>
    <w:p w14:paraId="5359AA27">
      <w:pPr>
        <w:spacing w:line="91" w:lineRule="auto"/>
        <w:rPr>
          <w:sz w:val="2"/>
        </w:rPr>
      </w:pPr>
    </w:p>
    <w:tbl>
      <w:tblPr>
        <w:tblStyle w:val="7"/>
        <w:tblW w:w="7623" w:type="dxa"/>
        <w:tblInd w:w="114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9"/>
        <w:gridCol w:w="6784"/>
      </w:tblGrid>
      <w:tr w14:paraId="0A94894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839" w:type="dxa"/>
          </w:tcPr>
          <w:p w14:paraId="02BE9209">
            <w:pPr>
              <w:spacing w:before="180" w:line="192" w:lineRule="auto"/>
              <w:ind w:left="162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4</w:t>
            </w: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.2.2</w:t>
            </w:r>
          </w:p>
        </w:tc>
        <w:tc>
          <w:tcPr>
            <w:tcW w:w="6784" w:type="dxa"/>
          </w:tcPr>
          <w:p w14:paraId="056931E1">
            <w:pPr>
              <w:spacing w:before="147" w:line="226" w:lineRule="auto"/>
              <w:ind w:left="11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4"/>
                <w:sz w:val="20"/>
                <w:szCs w:val="20"/>
              </w:rPr>
              <w:t>投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标报价的编制规定</w:t>
            </w:r>
          </w:p>
        </w:tc>
      </w:tr>
      <w:tr w14:paraId="7F4420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</w:trPr>
        <w:tc>
          <w:tcPr>
            <w:tcW w:w="839" w:type="dxa"/>
          </w:tcPr>
          <w:p w14:paraId="6BD0CFC8">
            <w:pPr>
              <w:spacing w:before="179" w:line="192" w:lineRule="auto"/>
              <w:ind w:left="268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4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.3</w:t>
            </w:r>
          </w:p>
        </w:tc>
        <w:tc>
          <w:tcPr>
            <w:tcW w:w="6784" w:type="dxa"/>
          </w:tcPr>
          <w:p w14:paraId="2B907D65">
            <w:pPr>
              <w:spacing w:before="146" w:line="226" w:lineRule="auto"/>
              <w:ind w:left="11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18"/>
                <w:sz w:val="20"/>
                <w:szCs w:val="20"/>
              </w:rPr>
              <w:t>工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程合同价款、结算价款和竣工决算价款的编制</w:t>
            </w:r>
          </w:p>
        </w:tc>
      </w:tr>
      <w:tr w14:paraId="63A3313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</w:trPr>
        <w:tc>
          <w:tcPr>
            <w:tcW w:w="839" w:type="dxa"/>
          </w:tcPr>
          <w:p w14:paraId="79A0A396">
            <w:pPr>
              <w:spacing w:before="178" w:line="193" w:lineRule="auto"/>
              <w:ind w:left="162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4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.3.1</w:t>
            </w:r>
          </w:p>
        </w:tc>
        <w:tc>
          <w:tcPr>
            <w:tcW w:w="6784" w:type="dxa"/>
          </w:tcPr>
          <w:p w14:paraId="01C33DEF">
            <w:pPr>
              <w:spacing w:before="147" w:line="226" w:lineRule="auto"/>
              <w:ind w:left="112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合同价款调整</w:t>
            </w:r>
          </w:p>
        </w:tc>
      </w:tr>
      <w:tr w14:paraId="46832F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9" w:hRule="atLeast"/>
        </w:trPr>
        <w:tc>
          <w:tcPr>
            <w:tcW w:w="839" w:type="dxa"/>
          </w:tcPr>
          <w:p w14:paraId="2C3950CB">
            <w:pPr>
              <w:spacing w:before="192" w:line="192" w:lineRule="auto"/>
              <w:ind w:left="162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4</w:t>
            </w: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.3.2</w:t>
            </w:r>
          </w:p>
        </w:tc>
        <w:tc>
          <w:tcPr>
            <w:tcW w:w="6784" w:type="dxa"/>
          </w:tcPr>
          <w:p w14:paraId="2227DF49">
            <w:pPr>
              <w:spacing w:before="159" w:line="226" w:lineRule="auto"/>
              <w:ind w:left="112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合同价款的支付与结</w:t>
            </w: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算</w:t>
            </w:r>
          </w:p>
        </w:tc>
      </w:tr>
    </w:tbl>
    <w:p w14:paraId="4C17233F">
      <w:pPr>
        <w:spacing w:line="256" w:lineRule="auto"/>
      </w:pPr>
    </w:p>
    <w:p w14:paraId="7138AD2A">
      <w:pPr>
        <w:spacing w:line="257" w:lineRule="auto"/>
      </w:pPr>
    </w:p>
    <w:p w14:paraId="4A796DBF">
      <w:pPr>
        <w:spacing w:before="91" w:line="242" w:lineRule="auto"/>
        <w:ind w:firstLine="556" w:firstLineChars="200"/>
        <w:rPr>
          <w:rFonts w:hint="eastAsia" w:ascii="仿宋" w:hAnsi="仿宋" w:eastAsia="仿宋" w:cs="仿宋"/>
          <w:spacing w:val="-17"/>
          <w:sz w:val="28"/>
          <w:szCs w:val="28"/>
        </w:rPr>
      </w:pPr>
      <w:r>
        <w:rPr>
          <w:rFonts w:hint="eastAsia" w:ascii="仿宋" w:hAnsi="仿宋" w:eastAsia="仿宋" w:cs="仿宋"/>
          <w:spacing w:val="-1"/>
          <w:sz w:val="28"/>
          <w:szCs w:val="28"/>
        </w:rPr>
        <w:t>三、</w:t>
      </w:r>
      <w:r>
        <w:rPr>
          <w:rFonts w:ascii="仿宋" w:hAnsi="仿宋" w:eastAsia="仿宋" w:cs="仿宋"/>
          <w:spacing w:val="-1"/>
          <w:sz w:val="28"/>
          <w:szCs w:val="28"/>
        </w:rPr>
        <w:t>建设工程造价管理参考书籍</w:t>
      </w:r>
    </w:p>
    <w:p w14:paraId="272DA019">
      <w:pPr>
        <w:spacing w:before="120" w:line="242" w:lineRule="auto"/>
        <w:ind w:firstLine="556" w:firstLineChars="200"/>
        <w:rPr>
          <w:rFonts w:hint="eastAsia" w:ascii="仿宋" w:hAnsi="仿宋" w:eastAsia="仿宋" w:cs="仿宋"/>
          <w:spacing w:val="-17"/>
          <w:sz w:val="28"/>
          <w:szCs w:val="28"/>
        </w:rPr>
      </w:pPr>
      <w:r>
        <w:rPr>
          <w:rFonts w:hint="eastAsia" w:ascii="仿宋" w:hAnsi="仿宋" w:eastAsia="仿宋" w:cs="仿宋"/>
          <w:spacing w:val="-1"/>
          <w:sz w:val="28"/>
          <w:szCs w:val="28"/>
        </w:rPr>
        <w:t>基础课参考书籍：</w:t>
      </w:r>
      <w:r>
        <w:rPr>
          <w:rFonts w:ascii="仿宋" w:hAnsi="仿宋" w:eastAsia="仿宋" w:cs="仿宋"/>
          <w:spacing w:val="-1"/>
          <w:sz w:val="28"/>
          <w:szCs w:val="28"/>
        </w:rPr>
        <w:t>《建设工程造价管</w:t>
      </w:r>
      <w:r>
        <w:rPr>
          <w:rFonts w:ascii="仿宋" w:hAnsi="仿宋" w:eastAsia="仿宋" w:cs="仿宋"/>
          <w:sz w:val="28"/>
          <w:szCs w:val="28"/>
        </w:rPr>
        <w:t>理基础</w:t>
      </w:r>
      <w:r>
        <w:rPr>
          <w:rFonts w:ascii="仿宋" w:hAnsi="仿宋" w:eastAsia="仿宋" w:cs="仿宋"/>
          <w:spacing w:val="-27"/>
          <w:sz w:val="28"/>
          <w:szCs w:val="28"/>
        </w:rPr>
        <w:t>知</w:t>
      </w:r>
      <w:r>
        <w:rPr>
          <w:rFonts w:ascii="仿宋" w:hAnsi="仿宋" w:eastAsia="仿宋" w:cs="仿宋"/>
          <w:spacing w:val="-17"/>
          <w:sz w:val="28"/>
          <w:szCs w:val="28"/>
        </w:rPr>
        <w:t xml:space="preserve">识》 </w:t>
      </w:r>
    </w:p>
    <w:p w14:paraId="596BFC67">
      <w:pPr>
        <w:spacing w:before="120" w:line="300" w:lineRule="auto"/>
        <w:ind w:firstLine="556" w:firstLineChars="200"/>
        <w:rPr>
          <w:rFonts w:hint="eastAsia" w:ascii="仿宋" w:hAnsi="仿宋" w:eastAsia="仿宋" w:cs="仿宋"/>
          <w:spacing w:val="-1"/>
          <w:sz w:val="28"/>
          <w:szCs w:val="28"/>
        </w:rPr>
      </w:pPr>
      <w:r>
        <w:rPr>
          <w:rFonts w:hint="eastAsia" w:ascii="仿宋" w:hAnsi="仿宋" w:eastAsia="仿宋" w:cs="仿宋"/>
          <w:spacing w:val="-1"/>
          <w:sz w:val="28"/>
          <w:szCs w:val="28"/>
        </w:rPr>
        <w:t>专业课参考书籍：</w:t>
      </w:r>
      <w:r>
        <w:rPr>
          <w:rFonts w:ascii="仿宋" w:hAnsi="仿宋" w:eastAsia="仿宋" w:cs="仿宋"/>
          <w:spacing w:val="-1"/>
          <w:sz w:val="28"/>
          <w:szCs w:val="28"/>
        </w:rPr>
        <w:t>《</w:t>
      </w:r>
      <w:r>
        <w:rPr>
          <w:rFonts w:hint="eastAsia" w:ascii="仿宋" w:hAnsi="仿宋" w:eastAsia="仿宋" w:cs="仿宋"/>
          <w:spacing w:val="-1"/>
          <w:sz w:val="28"/>
          <w:szCs w:val="28"/>
        </w:rPr>
        <w:t>建设工程计量与计价实务（土木建筑工程）》、《建设工程计量与计价实务（安装工程）》、</w:t>
      </w:r>
      <w:r>
        <w:rPr>
          <w:rFonts w:hint="eastAsia" w:ascii="仿宋" w:hAnsi="仿宋" w:eastAsia="仿宋" w:cs="仿宋"/>
          <w:spacing w:val="-2"/>
          <w:sz w:val="28"/>
          <w:szCs w:val="28"/>
        </w:rPr>
        <w:t>《水利工程计量与计价实务》</w:t>
      </w:r>
      <w:r>
        <w:rPr>
          <w:rFonts w:hint="eastAsia" w:ascii="仿宋" w:hAnsi="仿宋" w:eastAsia="仿宋" w:cs="仿宋"/>
          <w:spacing w:val="-1"/>
          <w:sz w:val="28"/>
          <w:szCs w:val="28"/>
        </w:rPr>
        <w:t>。</w:t>
      </w:r>
    </w:p>
    <w:p w14:paraId="1070A8AA">
      <w:pPr>
        <w:spacing w:line="271" w:lineRule="auto"/>
      </w:pPr>
    </w:p>
    <w:p w14:paraId="6FF71181">
      <w:pPr>
        <w:spacing w:line="271" w:lineRule="auto"/>
      </w:pPr>
    </w:p>
    <w:p w14:paraId="2CFA5266">
      <w:pPr>
        <w:spacing w:line="271" w:lineRule="auto"/>
      </w:pPr>
    </w:p>
    <w:p w14:paraId="278D0CE3">
      <w:pPr>
        <w:spacing w:before="91" w:line="235" w:lineRule="auto"/>
        <w:ind w:firstLine="536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6"/>
          <w:sz w:val="28"/>
          <w:szCs w:val="28"/>
        </w:rPr>
        <w:t>四</w:t>
      </w:r>
      <w:r>
        <w:rPr>
          <w:rFonts w:ascii="仿宋" w:hAnsi="仿宋" w:eastAsia="仿宋" w:cs="仿宋"/>
          <w:spacing w:val="-4"/>
          <w:sz w:val="28"/>
          <w:szCs w:val="28"/>
        </w:rPr>
        <w:t>、相关参考规定及标准：</w:t>
      </w:r>
    </w:p>
    <w:p w14:paraId="6175845E">
      <w:pPr>
        <w:spacing w:before="267" w:line="369" w:lineRule="exact"/>
        <w:ind w:left="569"/>
        <w:rPr>
          <w:rFonts w:hint="eastAsia"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4"/>
          <w:position w:val="2"/>
          <w:sz w:val="28"/>
          <w:szCs w:val="28"/>
        </w:rPr>
        <w:t>1、土木建筑工</w:t>
      </w:r>
      <w:r>
        <w:rPr>
          <w:rFonts w:ascii="仿宋" w:hAnsi="仿宋" w:eastAsia="仿宋" w:cs="仿宋"/>
          <w:spacing w:val="-3"/>
          <w:position w:val="2"/>
          <w:sz w:val="28"/>
          <w:szCs w:val="28"/>
        </w:rPr>
        <w:t>程</w:t>
      </w:r>
    </w:p>
    <w:p w14:paraId="4A55B703">
      <w:pPr>
        <w:spacing w:before="240" w:beforeLines="100" w:line="222" w:lineRule="auto"/>
        <w:ind w:left="557"/>
        <w:rPr>
          <w:rFonts w:hint="eastAsia"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8"/>
          <w:sz w:val="28"/>
          <w:szCs w:val="28"/>
        </w:rPr>
        <w:t>(</w:t>
      </w:r>
      <w:r>
        <w:rPr>
          <w:rFonts w:ascii="仿宋" w:hAnsi="仿宋" w:eastAsia="仿宋" w:cs="仿宋"/>
          <w:spacing w:val="-7"/>
          <w:sz w:val="28"/>
          <w:szCs w:val="28"/>
        </w:rPr>
        <w:t>1</w:t>
      </w:r>
      <w:r>
        <w:rPr>
          <w:rFonts w:ascii="仿宋" w:hAnsi="仿宋" w:eastAsia="仿宋" w:cs="仿宋"/>
          <w:spacing w:val="-4"/>
          <w:sz w:val="28"/>
          <w:szCs w:val="28"/>
        </w:rPr>
        <w:t>) 《建设工程工程量清单计价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标准</w:t>
      </w:r>
      <w:r>
        <w:rPr>
          <w:rFonts w:ascii="仿宋" w:hAnsi="仿宋" w:eastAsia="仿宋" w:cs="仿宋"/>
          <w:spacing w:val="-4"/>
          <w:sz w:val="28"/>
          <w:szCs w:val="28"/>
        </w:rPr>
        <w:t>》  (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GB/T50500-2024</w:t>
      </w:r>
      <w:r>
        <w:rPr>
          <w:rFonts w:ascii="仿宋" w:hAnsi="仿宋" w:eastAsia="仿宋" w:cs="仿宋"/>
          <w:spacing w:val="-4"/>
          <w:sz w:val="28"/>
          <w:szCs w:val="28"/>
        </w:rPr>
        <w:t>) ；</w:t>
      </w:r>
    </w:p>
    <w:p w14:paraId="639C8A3F">
      <w:pPr>
        <w:spacing w:before="240" w:beforeLines="100" w:line="222" w:lineRule="auto"/>
        <w:ind w:left="557"/>
        <w:rPr>
          <w:rFonts w:hint="eastAsia" w:ascii="仿宋" w:hAnsi="仿宋" w:eastAsia="仿宋" w:cs="仿宋"/>
          <w:spacing w:val="-4"/>
          <w:sz w:val="28"/>
          <w:szCs w:val="28"/>
        </w:rPr>
      </w:pPr>
      <w:r>
        <w:rPr>
          <w:rFonts w:ascii="仿宋" w:hAnsi="仿宋" w:eastAsia="仿宋" w:cs="仿宋"/>
          <w:spacing w:val="-3"/>
          <w:sz w:val="28"/>
          <w:szCs w:val="28"/>
        </w:rPr>
        <w:t xml:space="preserve">(2) </w:t>
      </w:r>
      <w:r>
        <w:rPr>
          <w:rFonts w:ascii="仿宋" w:hAnsi="仿宋" w:eastAsia="仿宋" w:cs="仿宋"/>
          <w:spacing w:val="-4"/>
          <w:sz w:val="28"/>
          <w:szCs w:val="28"/>
        </w:rPr>
        <w:t>《房屋建筑与装饰工程工程量计算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标准</w:t>
      </w:r>
      <w:r>
        <w:rPr>
          <w:rFonts w:ascii="仿宋" w:hAnsi="仿宋" w:eastAsia="仿宋" w:cs="仿宋"/>
          <w:spacing w:val="-4"/>
          <w:sz w:val="28"/>
          <w:szCs w:val="28"/>
        </w:rPr>
        <w:t>》 (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GB/T50854-2024</w:t>
      </w:r>
      <w:r>
        <w:rPr>
          <w:rFonts w:ascii="仿宋" w:hAnsi="仿宋" w:eastAsia="仿宋" w:cs="仿宋"/>
          <w:spacing w:val="-4"/>
          <w:sz w:val="28"/>
          <w:szCs w:val="28"/>
        </w:rPr>
        <w:t>) ；</w:t>
      </w:r>
    </w:p>
    <w:p w14:paraId="24829582">
      <w:pPr>
        <w:spacing w:before="240" w:beforeLines="100" w:line="222" w:lineRule="auto"/>
        <w:ind w:left="557"/>
        <w:rPr>
          <w:rFonts w:hint="eastAsia"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7"/>
          <w:sz w:val="28"/>
          <w:szCs w:val="28"/>
        </w:rPr>
        <w:t>(</w:t>
      </w:r>
      <w:r>
        <w:rPr>
          <w:rFonts w:ascii="仿宋" w:hAnsi="仿宋" w:eastAsia="仿宋" w:cs="仿宋"/>
          <w:spacing w:val="-4"/>
          <w:sz w:val="28"/>
          <w:szCs w:val="28"/>
        </w:rPr>
        <w:t>3) 《建筑工程建筑面积计算规范》  (GB/T50353-2013) ；</w:t>
      </w:r>
    </w:p>
    <w:p w14:paraId="6B9305ED">
      <w:pPr>
        <w:spacing w:before="240" w:beforeLines="100" w:line="222" w:lineRule="auto"/>
        <w:ind w:left="557"/>
        <w:rPr>
          <w:rFonts w:hint="eastAsia"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6"/>
          <w:sz w:val="28"/>
          <w:szCs w:val="28"/>
        </w:rPr>
        <w:t>(4) 上海市</w:t>
      </w:r>
      <w:r>
        <w:rPr>
          <w:rFonts w:ascii="仿宋" w:hAnsi="仿宋" w:eastAsia="仿宋" w:cs="仿宋"/>
          <w:spacing w:val="5"/>
          <w:sz w:val="28"/>
          <w:szCs w:val="28"/>
        </w:rPr>
        <w:t>建</w:t>
      </w:r>
      <w:r>
        <w:rPr>
          <w:rFonts w:ascii="仿宋" w:hAnsi="仿宋" w:eastAsia="仿宋" w:cs="仿宋"/>
          <w:spacing w:val="3"/>
          <w:sz w:val="28"/>
          <w:szCs w:val="28"/>
        </w:rPr>
        <w:t>筑和装饰工程预算定额 (</w:t>
      </w:r>
      <w:r>
        <w:rPr>
          <w:rFonts w:ascii="仿宋" w:hAnsi="仿宋" w:eastAsia="仿宋" w:cs="仿宋"/>
          <w:sz w:val="28"/>
          <w:szCs w:val="28"/>
        </w:rPr>
        <w:t>SH</w:t>
      </w:r>
      <w:r>
        <w:rPr>
          <w:rFonts w:ascii="仿宋" w:hAnsi="仿宋" w:eastAsia="仿宋" w:cs="仿宋"/>
          <w:spacing w:val="3"/>
          <w:sz w:val="28"/>
          <w:szCs w:val="28"/>
        </w:rPr>
        <w:t>01-31-2016) ；</w:t>
      </w:r>
    </w:p>
    <w:p w14:paraId="782E19FF">
      <w:pPr>
        <w:spacing w:before="240" w:beforeLines="100" w:line="222" w:lineRule="auto"/>
        <w:ind w:left="557"/>
        <w:rPr>
          <w:rFonts w:hint="eastAsia"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6"/>
          <w:sz w:val="28"/>
          <w:szCs w:val="28"/>
        </w:rPr>
        <w:t>(5) 上海市</w:t>
      </w:r>
      <w:r>
        <w:rPr>
          <w:rFonts w:ascii="仿宋" w:hAnsi="仿宋" w:eastAsia="仿宋" w:cs="仿宋"/>
          <w:spacing w:val="4"/>
          <w:sz w:val="28"/>
          <w:szCs w:val="28"/>
        </w:rPr>
        <w:t>建</w:t>
      </w:r>
      <w:r>
        <w:rPr>
          <w:rFonts w:ascii="仿宋" w:hAnsi="仿宋" w:eastAsia="仿宋" w:cs="仿宋"/>
          <w:spacing w:val="3"/>
          <w:sz w:val="28"/>
          <w:szCs w:val="28"/>
        </w:rPr>
        <w:t>设工程施工费用计算规则 (</w:t>
      </w:r>
      <w:r>
        <w:rPr>
          <w:rFonts w:ascii="仿宋" w:hAnsi="仿宋" w:eastAsia="仿宋" w:cs="仿宋"/>
          <w:sz w:val="28"/>
          <w:szCs w:val="28"/>
        </w:rPr>
        <w:t>SHT</w:t>
      </w:r>
      <w:r>
        <w:rPr>
          <w:rFonts w:ascii="仿宋" w:hAnsi="仿宋" w:eastAsia="仿宋" w:cs="仿宋"/>
          <w:spacing w:val="3"/>
          <w:sz w:val="28"/>
          <w:szCs w:val="28"/>
        </w:rPr>
        <w:t>0-33-2016) ；</w:t>
      </w:r>
    </w:p>
    <w:p w14:paraId="44B39EF5">
      <w:pPr>
        <w:spacing w:before="240" w:beforeLines="100" w:line="222" w:lineRule="auto"/>
        <w:ind w:left="557"/>
        <w:rPr>
          <w:rFonts w:hint="eastAsia"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10"/>
          <w:sz w:val="28"/>
          <w:szCs w:val="28"/>
        </w:rPr>
        <w:t>(</w:t>
      </w:r>
      <w:r>
        <w:rPr>
          <w:rFonts w:ascii="仿宋" w:hAnsi="仿宋" w:eastAsia="仿宋" w:cs="仿宋"/>
          <w:spacing w:val="6"/>
          <w:sz w:val="28"/>
          <w:szCs w:val="28"/>
        </w:rPr>
        <w:t>6</w:t>
      </w:r>
      <w:r>
        <w:rPr>
          <w:rFonts w:ascii="仿宋" w:hAnsi="仿宋" w:eastAsia="仿宋" w:cs="仿宋"/>
          <w:spacing w:val="5"/>
          <w:sz w:val="28"/>
          <w:szCs w:val="28"/>
        </w:rPr>
        <w:t>) 上海市建设工程工程量清单计价应用规则；</w:t>
      </w:r>
    </w:p>
    <w:p w14:paraId="1E3CC107">
      <w:pPr>
        <w:spacing w:before="240" w:beforeLines="100" w:line="222" w:lineRule="auto"/>
        <w:ind w:left="557"/>
        <w:rPr>
          <w:rFonts w:hint="eastAsia"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6"/>
          <w:sz w:val="28"/>
          <w:szCs w:val="28"/>
        </w:rPr>
        <w:t>(7) 现行的工程造价计价相关规定、文件</w:t>
      </w:r>
      <w:r>
        <w:rPr>
          <w:rFonts w:ascii="仿宋" w:hAnsi="仿宋" w:eastAsia="仿宋" w:cs="仿宋"/>
          <w:spacing w:val="2"/>
          <w:sz w:val="28"/>
          <w:szCs w:val="28"/>
        </w:rPr>
        <w:t>。</w:t>
      </w:r>
    </w:p>
    <w:p w14:paraId="26820279">
      <w:pPr>
        <w:spacing w:before="240" w:beforeLines="100" w:line="369" w:lineRule="exact"/>
        <w:ind w:left="551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pacing w:val="-2"/>
          <w:position w:val="2"/>
          <w:sz w:val="28"/>
          <w:szCs w:val="28"/>
        </w:rPr>
        <w:t>2</w:t>
      </w:r>
      <w:r>
        <w:rPr>
          <w:rFonts w:ascii="仿宋" w:hAnsi="仿宋" w:eastAsia="仿宋" w:cs="仿宋"/>
          <w:spacing w:val="-2"/>
          <w:position w:val="2"/>
          <w:sz w:val="28"/>
          <w:szCs w:val="28"/>
        </w:rPr>
        <w:t>、安装工程</w:t>
      </w:r>
    </w:p>
    <w:p w14:paraId="745D5544">
      <w:pPr>
        <w:spacing w:before="240" w:beforeLines="100" w:line="222" w:lineRule="auto"/>
        <w:ind w:left="557"/>
        <w:rPr>
          <w:rFonts w:hint="eastAsia"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8"/>
          <w:sz w:val="28"/>
          <w:szCs w:val="28"/>
        </w:rPr>
        <w:t>(</w:t>
      </w:r>
      <w:r>
        <w:rPr>
          <w:rFonts w:ascii="仿宋" w:hAnsi="仿宋" w:eastAsia="仿宋" w:cs="仿宋"/>
          <w:spacing w:val="-7"/>
          <w:sz w:val="28"/>
          <w:szCs w:val="28"/>
        </w:rPr>
        <w:t>1</w:t>
      </w:r>
      <w:r>
        <w:rPr>
          <w:rFonts w:ascii="仿宋" w:hAnsi="仿宋" w:eastAsia="仿宋" w:cs="仿宋"/>
          <w:spacing w:val="-4"/>
          <w:sz w:val="28"/>
          <w:szCs w:val="28"/>
        </w:rPr>
        <w:t>) 《建设工程工程量清单计价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标准</w:t>
      </w:r>
      <w:r>
        <w:rPr>
          <w:rFonts w:ascii="仿宋" w:hAnsi="仿宋" w:eastAsia="仿宋" w:cs="仿宋"/>
          <w:spacing w:val="-4"/>
          <w:sz w:val="28"/>
          <w:szCs w:val="28"/>
        </w:rPr>
        <w:t>》  (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GB/T50500-2024</w:t>
      </w:r>
      <w:r>
        <w:rPr>
          <w:rFonts w:ascii="仿宋" w:hAnsi="仿宋" w:eastAsia="仿宋" w:cs="仿宋"/>
          <w:spacing w:val="-4"/>
          <w:sz w:val="28"/>
          <w:szCs w:val="28"/>
        </w:rPr>
        <w:t>) ；</w:t>
      </w:r>
    </w:p>
    <w:p w14:paraId="1439EB0B">
      <w:pPr>
        <w:spacing w:before="240" w:beforeLines="100" w:line="222" w:lineRule="auto"/>
        <w:ind w:left="557"/>
        <w:rPr>
          <w:rFonts w:hint="eastAsia"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8"/>
          <w:sz w:val="28"/>
          <w:szCs w:val="28"/>
        </w:rPr>
        <w:t>(</w:t>
      </w:r>
      <w:r>
        <w:rPr>
          <w:rFonts w:ascii="仿宋" w:hAnsi="仿宋" w:eastAsia="仿宋" w:cs="仿宋"/>
          <w:spacing w:val="-7"/>
          <w:sz w:val="28"/>
          <w:szCs w:val="28"/>
        </w:rPr>
        <w:t>2</w:t>
      </w:r>
      <w:r>
        <w:rPr>
          <w:rFonts w:ascii="仿宋" w:hAnsi="仿宋" w:eastAsia="仿宋" w:cs="仿宋"/>
          <w:spacing w:val="-4"/>
          <w:sz w:val="28"/>
          <w:szCs w:val="28"/>
        </w:rPr>
        <w:t>) 《通用安装工程工程量计算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标准</w:t>
      </w:r>
      <w:r>
        <w:rPr>
          <w:rFonts w:ascii="仿宋" w:hAnsi="仿宋" w:eastAsia="仿宋" w:cs="仿宋"/>
          <w:spacing w:val="-4"/>
          <w:sz w:val="28"/>
          <w:szCs w:val="28"/>
        </w:rPr>
        <w:t>》  (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GB/T50856-2024</w:t>
      </w:r>
      <w:r>
        <w:rPr>
          <w:rFonts w:ascii="仿宋" w:hAnsi="仿宋" w:eastAsia="仿宋" w:cs="仿宋"/>
          <w:spacing w:val="-4"/>
          <w:sz w:val="28"/>
          <w:szCs w:val="28"/>
        </w:rPr>
        <w:t>) ；</w:t>
      </w:r>
    </w:p>
    <w:p w14:paraId="3E934FDE">
      <w:pPr>
        <w:spacing w:before="240" w:beforeLines="100" w:line="222" w:lineRule="auto"/>
        <w:ind w:left="557"/>
        <w:rPr>
          <w:rFonts w:hint="eastAsia"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8"/>
          <w:sz w:val="28"/>
          <w:szCs w:val="28"/>
        </w:rPr>
        <w:t>(3)</w:t>
      </w:r>
      <w:r>
        <w:rPr>
          <w:rFonts w:ascii="仿宋" w:hAnsi="仿宋" w:eastAsia="仿宋" w:cs="仿宋"/>
          <w:spacing w:val="6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4"/>
          <w:sz w:val="28"/>
          <w:szCs w:val="28"/>
        </w:rPr>
        <w:t>安装工程预算定额 (</w:t>
      </w:r>
      <w:r>
        <w:rPr>
          <w:rFonts w:ascii="仿宋" w:hAnsi="仿宋" w:eastAsia="仿宋" w:cs="仿宋"/>
          <w:sz w:val="28"/>
          <w:szCs w:val="28"/>
        </w:rPr>
        <w:t>SH</w:t>
      </w:r>
      <w:r>
        <w:rPr>
          <w:rFonts w:ascii="仿宋" w:hAnsi="仿宋" w:eastAsia="仿宋" w:cs="仿宋"/>
          <w:spacing w:val="4"/>
          <w:sz w:val="28"/>
          <w:szCs w:val="28"/>
        </w:rPr>
        <w:t>02-31-2016) ；</w:t>
      </w:r>
    </w:p>
    <w:p w14:paraId="39BE3D33">
      <w:pPr>
        <w:spacing w:before="240" w:beforeLines="100" w:line="222" w:lineRule="auto"/>
        <w:ind w:left="557"/>
        <w:rPr>
          <w:rFonts w:hint="eastAsia"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6"/>
          <w:sz w:val="28"/>
          <w:szCs w:val="28"/>
        </w:rPr>
        <w:t>(4) 上海市</w:t>
      </w:r>
      <w:r>
        <w:rPr>
          <w:rFonts w:ascii="仿宋" w:hAnsi="仿宋" w:eastAsia="仿宋" w:cs="仿宋"/>
          <w:spacing w:val="4"/>
          <w:sz w:val="28"/>
          <w:szCs w:val="28"/>
        </w:rPr>
        <w:t>建</w:t>
      </w:r>
      <w:r>
        <w:rPr>
          <w:rFonts w:ascii="仿宋" w:hAnsi="仿宋" w:eastAsia="仿宋" w:cs="仿宋"/>
          <w:spacing w:val="3"/>
          <w:sz w:val="28"/>
          <w:szCs w:val="28"/>
        </w:rPr>
        <w:t>设工程施工费用计算规则 (</w:t>
      </w:r>
      <w:r>
        <w:rPr>
          <w:rFonts w:ascii="仿宋" w:hAnsi="仿宋" w:eastAsia="仿宋" w:cs="仿宋"/>
          <w:sz w:val="28"/>
          <w:szCs w:val="28"/>
        </w:rPr>
        <w:t>SHT</w:t>
      </w:r>
      <w:r>
        <w:rPr>
          <w:rFonts w:ascii="仿宋" w:hAnsi="仿宋" w:eastAsia="仿宋" w:cs="仿宋"/>
          <w:spacing w:val="3"/>
          <w:sz w:val="28"/>
          <w:szCs w:val="28"/>
        </w:rPr>
        <w:t>0-33-2016) ；</w:t>
      </w:r>
    </w:p>
    <w:p w14:paraId="04F719F7">
      <w:pPr>
        <w:spacing w:before="240" w:beforeLines="100" w:line="222" w:lineRule="auto"/>
        <w:ind w:left="557"/>
        <w:rPr>
          <w:rFonts w:hint="eastAsia" w:ascii="仿宋" w:hAnsi="仿宋" w:eastAsia="仿宋" w:cs="仿宋"/>
          <w:spacing w:val="5"/>
          <w:sz w:val="28"/>
          <w:szCs w:val="28"/>
        </w:rPr>
      </w:pPr>
      <w:r>
        <w:rPr>
          <w:rFonts w:ascii="仿宋" w:hAnsi="仿宋" w:eastAsia="仿宋" w:cs="仿宋"/>
          <w:spacing w:val="10"/>
          <w:sz w:val="28"/>
          <w:szCs w:val="28"/>
        </w:rPr>
        <w:t>(</w:t>
      </w:r>
      <w:r>
        <w:rPr>
          <w:rFonts w:ascii="仿宋" w:hAnsi="仿宋" w:eastAsia="仿宋" w:cs="仿宋"/>
          <w:spacing w:val="6"/>
          <w:sz w:val="28"/>
          <w:szCs w:val="28"/>
        </w:rPr>
        <w:t>5</w:t>
      </w:r>
      <w:r>
        <w:rPr>
          <w:rFonts w:ascii="仿宋" w:hAnsi="仿宋" w:eastAsia="仿宋" w:cs="仿宋"/>
          <w:spacing w:val="5"/>
          <w:sz w:val="28"/>
          <w:szCs w:val="28"/>
        </w:rPr>
        <w:t>) 上海市建设工程工程量清单计价应用规则；</w:t>
      </w:r>
    </w:p>
    <w:p w14:paraId="4A6D5DA7">
      <w:pPr>
        <w:spacing w:before="240" w:beforeLines="100" w:line="223" w:lineRule="auto"/>
        <w:ind w:left="561"/>
        <w:rPr>
          <w:rFonts w:hint="eastAsia"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6"/>
          <w:sz w:val="28"/>
          <w:szCs w:val="28"/>
        </w:rPr>
        <w:t>(6) 现行的工程造价计价相关规定、文件</w:t>
      </w:r>
      <w:r>
        <w:rPr>
          <w:rFonts w:ascii="仿宋" w:hAnsi="仿宋" w:eastAsia="仿宋" w:cs="仿宋"/>
          <w:spacing w:val="2"/>
          <w:sz w:val="28"/>
          <w:szCs w:val="28"/>
        </w:rPr>
        <w:t>。</w:t>
      </w:r>
    </w:p>
    <w:p w14:paraId="70D650C5">
      <w:pPr>
        <w:spacing w:line="368" w:lineRule="exact"/>
        <w:ind w:left="550"/>
        <w:rPr>
          <w:rFonts w:hint="eastAsia" w:ascii="仿宋" w:hAnsi="仿宋" w:eastAsia="仿宋" w:cs="仿宋"/>
          <w:spacing w:val="-2"/>
          <w:position w:val="2"/>
          <w:sz w:val="28"/>
          <w:szCs w:val="28"/>
        </w:rPr>
      </w:pPr>
    </w:p>
    <w:p w14:paraId="68181FA5">
      <w:pPr>
        <w:spacing w:before="240" w:beforeLines="100" w:line="300" w:lineRule="auto"/>
        <w:ind w:left="7" w:right="106" w:firstLine="552"/>
        <w:rPr>
          <w:rFonts w:hint="eastAsia" w:ascii="仿宋" w:hAnsi="仿宋" w:eastAsia="仿宋" w:cs="仿宋"/>
          <w:spacing w:val="-4"/>
          <w:sz w:val="28"/>
          <w:szCs w:val="28"/>
        </w:rPr>
      </w:pPr>
      <w:r>
        <w:rPr>
          <w:rFonts w:ascii="仿宋" w:hAnsi="仿宋" w:eastAsia="仿宋" w:cs="仿宋"/>
          <w:spacing w:val="-4"/>
          <w:sz w:val="28"/>
          <w:szCs w:val="28"/>
        </w:rPr>
        <w:t>3、交通运输工程</w:t>
      </w:r>
    </w:p>
    <w:p w14:paraId="2257E56E">
      <w:pPr>
        <w:spacing w:before="240" w:beforeLines="100" w:line="300" w:lineRule="auto"/>
        <w:ind w:left="7" w:right="106" w:firstLine="552"/>
        <w:rPr>
          <w:rFonts w:hint="eastAsia" w:ascii="仿宋" w:hAnsi="仿宋" w:eastAsia="仿宋" w:cs="仿宋"/>
          <w:spacing w:val="-4"/>
          <w:sz w:val="28"/>
          <w:szCs w:val="28"/>
        </w:rPr>
      </w:pPr>
      <w:r>
        <w:rPr>
          <w:rFonts w:ascii="仿宋" w:hAnsi="仿宋" w:eastAsia="仿宋" w:cs="仿宋"/>
          <w:spacing w:val="6"/>
          <w:sz w:val="28"/>
          <w:szCs w:val="28"/>
        </w:rPr>
        <w:t>(</w:t>
      </w:r>
      <w:r>
        <w:rPr>
          <w:rFonts w:hint="eastAsia" w:ascii="仿宋" w:hAnsi="仿宋" w:eastAsia="仿宋" w:cs="仿宋"/>
          <w:spacing w:val="6"/>
          <w:sz w:val="28"/>
          <w:szCs w:val="28"/>
        </w:rPr>
        <w:t>1</w:t>
      </w:r>
      <w:r>
        <w:rPr>
          <w:rFonts w:ascii="仿宋" w:hAnsi="仿宋" w:eastAsia="仿宋" w:cs="仿宋"/>
          <w:spacing w:val="6"/>
          <w:sz w:val="28"/>
          <w:szCs w:val="28"/>
        </w:rPr>
        <w:t xml:space="preserve">) 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《交通运输工程计量与计价实务（公路篇）（2019年版）》</w:t>
      </w:r>
    </w:p>
    <w:p w14:paraId="1FCDBF7B">
      <w:pPr>
        <w:spacing w:before="240" w:beforeLines="100" w:line="300" w:lineRule="auto"/>
        <w:ind w:left="7" w:right="106" w:firstLine="552"/>
        <w:rPr>
          <w:rFonts w:hint="eastAsia" w:ascii="仿宋" w:hAnsi="仿宋" w:eastAsia="仿宋" w:cs="仿宋"/>
          <w:spacing w:val="-4"/>
          <w:sz w:val="28"/>
          <w:szCs w:val="28"/>
        </w:rPr>
      </w:pPr>
      <w:r>
        <w:rPr>
          <w:rFonts w:ascii="仿宋" w:hAnsi="仿宋" w:eastAsia="仿宋" w:cs="仿宋"/>
          <w:spacing w:val="6"/>
          <w:sz w:val="28"/>
          <w:szCs w:val="28"/>
        </w:rPr>
        <w:t>(</w:t>
      </w:r>
      <w:r>
        <w:rPr>
          <w:rFonts w:hint="eastAsia" w:ascii="仿宋" w:hAnsi="仿宋" w:eastAsia="仿宋" w:cs="仿宋"/>
          <w:spacing w:val="6"/>
          <w:sz w:val="28"/>
          <w:szCs w:val="28"/>
        </w:rPr>
        <w:t>2</w:t>
      </w:r>
      <w:r>
        <w:rPr>
          <w:rFonts w:ascii="仿宋" w:hAnsi="仿宋" w:eastAsia="仿宋" w:cs="仿宋"/>
          <w:spacing w:val="6"/>
          <w:sz w:val="28"/>
          <w:szCs w:val="28"/>
        </w:rPr>
        <w:t xml:space="preserve">) 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《交通运输工程造价案例分析（水运篇）（2019年版）》（一级教材）</w:t>
      </w:r>
    </w:p>
    <w:p w14:paraId="1953B31E">
      <w:pPr>
        <w:spacing w:before="240" w:beforeLines="100" w:line="300" w:lineRule="auto"/>
        <w:ind w:left="7" w:right="106" w:firstLine="552"/>
        <w:rPr>
          <w:rFonts w:hint="eastAsia" w:ascii="仿宋" w:hAnsi="仿宋" w:eastAsia="仿宋" w:cs="仿宋"/>
          <w:spacing w:val="-4"/>
          <w:sz w:val="28"/>
          <w:szCs w:val="28"/>
        </w:rPr>
      </w:pPr>
      <w:r>
        <w:rPr>
          <w:rFonts w:ascii="仿宋" w:hAnsi="仿宋" w:eastAsia="仿宋" w:cs="仿宋"/>
          <w:spacing w:val="6"/>
          <w:sz w:val="28"/>
          <w:szCs w:val="28"/>
        </w:rPr>
        <w:t>(</w:t>
      </w:r>
      <w:r>
        <w:rPr>
          <w:rFonts w:hint="eastAsia" w:ascii="仿宋" w:hAnsi="仿宋" w:eastAsia="仿宋" w:cs="仿宋"/>
          <w:spacing w:val="6"/>
          <w:sz w:val="28"/>
          <w:szCs w:val="28"/>
        </w:rPr>
        <w:t>3</w:t>
      </w:r>
      <w:r>
        <w:rPr>
          <w:rFonts w:ascii="仿宋" w:hAnsi="仿宋" w:eastAsia="仿宋" w:cs="仿宋"/>
          <w:spacing w:val="6"/>
          <w:sz w:val="28"/>
          <w:szCs w:val="28"/>
        </w:rPr>
        <w:t xml:space="preserve">) 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《交通运输工程技术与计量（水运篇）（2019年版）》（一级教材）</w:t>
      </w:r>
    </w:p>
    <w:p w14:paraId="2DC4A56C">
      <w:pPr>
        <w:spacing w:before="240" w:beforeLines="100" w:line="300" w:lineRule="auto"/>
        <w:ind w:left="7" w:right="106" w:firstLine="552"/>
        <w:rPr>
          <w:rFonts w:hint="eastAsia" w:ascii="仿宋" w:hAnsi="仿宋" w:eastAsia="仿宋" w:cs="仿宋"/>
          <w:spacing w:val="-4"/>
          <w:sz w:val="28"/>
          <w:szCs w:val="28"/>
        </w:rPr>
      </w:pPr>
      <w:r>
        <w:rPr>
          <w:rFonts w:ascii="仿宋" w:hAnsi="仿宋" w:eastAsia="仿宋" w:cs="仿宋"/>
          <w:spacing w:val="6"/>
          <w:sz w:val="28"/>
          <w:szCs w:val="28"/>
        </w:rPr>
        <w:t>(</w:t>
      </w:r>
      <w:r>
        <w:rPr>
          <w:rFonts w:hint="eastAsia" w:ascii="仿宋" w:hAnsi="仿宋" w:eastAsia="仿宋" w:cs="仿宋"/>
          <w:spacing w:val="6"/>
          <w:sz w:val="28"/>
          <w:szCs w:val="28"/>
        </w:rPr>
        <w:t>4</w:t>
      </w:r>
      <w:r>
        <w:rPr>
          <w:rFonts w:ascii="仿宋" w:hAnsi="仿宋" w:eastAsia="仿宋" w:cs="仿宋"/>
          <w:spacing w:val="6"/>
          <w:sz w:val="28"/>
          <w:szCs w:val="28"/>
        </w:rPr>
        <w:t xml:space="preserve">) 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《2019年版交通运输工程造价工程师职业资格考试用书修订内容汇编（水运篇）》（一级教材）</w:t>
      </w:r>
    </w:p>
    <w:p w14:paraId="2D1D5968">
      <w:pPr>
        <w:spacing w:before="240" w:beforeLines="100" w:line="300" w:lineRule="auto"/>
        <w:ind w:left="7" w:right="106" w:firstLine="552"/>
        <w:rPr>
          <w:rFonts w:hint="eastAsia" w:ascii="仿宋" w:hAnsi="仿宋" w:eastAsia="仿宋" w:cs="仿宋"/>
          <w:spacing w:val="-4"/>
          <w:sz w:val="28"/>
          <w:szCs w:val="28"/>
        </w:rPr>
      </w:pPr>
      <w:r>
        <w:rPr>
          <w:rFonts w:ascii="仿宋" w:hAnsi="仿宋" w:eastAsia="仿宋" w:cs="仿宋"/>
          <w:spacing w:val="6"/>
          <w:sz w:val="28"/>
          <w:szCs w:val="28"/>
        </w:rPr>
        <w:t>(</w:t>
      </w:r>
      <w:r>
        <w:rPr>
          <w:rFonts w:hint="eastAsia" w:ascii="仿宋" w:hAnsi="仿宋" w:eastAsia="仿宋" w:cs="仿宋"/>
          <w:spacing w:val="6"/>
          <w:sz w:val="28"/>
          <w:szCs w:val="28"/>
        </w:rPr>
        <w:t>5</w:t>
      </w:r>
      <w:r>
        <w:rPr>
          <w:rFonts w:ascii="仿宋" w:hAnsi="仿宋" w:eastAsia="仿宋" w:cs="仿宋"/>
          <w:spacing w:val="6"/>
          <w:sz w:val="28"/>
          <w:szCs w:val="28"/>
        </w:rPr>
        <w:t xml:space="preserve">) 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《水运工程工程量清单计价规范》（JTS/T 271—2020）</w:t>
      </w:r>
    </w:p>
    <w:p w14:paraId="4F9FC251">
      <w:pPr>
        <w:spacing w:before="240" w:beforeLines="100" w:line="300" w:lineRule="auto"/>
        <w:ind w:left="7" w:right="106" w:firstLine="552"/>
        <w:rPr>
          <w:rFonts w:hint="eastAsia" w:ascii="仿宋" w:hAnsi="仿宋" w:eastAsia="仿宋" w:cs="仿宋"/>
          <w:spacing w:val="-4"/>
          <w:sz w:val="28"/>
          <w:szCs w:val="28"/>
        </w:rPr>
      </w:pPr>
      <w:r>
        <w:rPr>
          <w:rFonts w:ascii="仿宋" w:hAnsi="仿宋" w:eastAsia="仿宋" w:cs="仿宋"/>
          <w:spacing w:val="6"/>
          <w:sz w:val="28"/>
          <w:szCs w:val="28"/>
        </w:rPr>
        <w:t xml:space="preserve">(6) 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《公路工程投资估算编制办法》（JTG/T 3820-2018）</w:t>
      </w:r>
    </w:p>
    <w:p w14:paraId="728FCC54">
      <w:pPr>
        <w:spacing w:before="240" w:beforeLines="100" w:line="300" w:lineRule="auto"/>
        <w:ind w:left="7" w:right="106" w:firstLine="552"/>
        <w:rPr>
          <w:rFonts w:hint="eastAsia" w:ascii="仿宋" w:hAnsi="仿宋" w:eastAsia="仿宋" w:cs="仿宋"/>
          <w:spacing w:val="-4"/>
          <w:sz w:val="28"/>
          <w:szCs w:val="28"/>
        </w:rPr>
      </w:pPr>
      <w:r>
        <w:rPr>
          <w:rFonts w:ascii="仿宋" w:hAnsi="仿宋" w:eastAsia="仿宋" w:cs="仿宋"/>
          <w:spacing w:val="6"/>
          <w:sz w:val="28"/>
          <w:szCs w:val="28"/>
        </w:rPr>
        <w:t>(</w:t>
      </w:r>
      <w:r>
        <w:rPr>
          <w:rFonts w:hint="eastAsia" w:ascii="仿宋" w:hAnsi="仿宋" w:eastAsia="仿宋" w:cs="仿宋"/>
          <w:spacing w:val="6"/>
          <w:sz w:val="28"/>
          <w:szCs w:val="28"/>
        </w:rPr>
        <w:t>7</w:t>
      </w:r>
      <w:r>
        <w:rPr>
          <w:rFonts w:ascii="仿宋" w:hAnsi="仿宋" w:eastAsia="仿宋" w:cs="仿宋"/>
          <w:spacing w:val="6"/>
          <w:sz w:val="28"/>
          <w:szCs w:val="28"/>
        </w:rPr>
        <w:t xml:space="preserve">) 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《公路工程建设项目概算预算编制办法》（JTG 3830-2018)</w:t>
      </w:r>
    </w:p>
    <w:p w14:paraId="6CC66CD1">
      <w:pPr>
        <w:spacing w:before="240" w:beforeLines="100" w:line="300" w:lineRule="auto"/>
        <w:ind w:left="7" w:right="106" w:firstLine="552"/>
        <w:rPr>
          <w:rFonts w:hint="eastAsia" w:ascii="仿宋" w:hAnsi="仿宋" w:eastAsia="仿宋" w:cs="仿宋"/>
          <w:spacing w:val="-4"/>
          <w:sz w:val="28"/>
          <w:szCs w:val="28"/>
        </w:rPr>
      </w:pPr>
      <w:r>
        <w:rPr>
          <w:rFonts w:ascii="仿宋" w:hAnsi="仿宋" w:eastAsia="仿宋" w:cs="仿宋"/>
          <w:spacing w:val="6"/>
          <w:sz w:val="28"/>
          <w:szCs w:val="28"/>
        </w:rPr>
        <w:t>(</w:t>
      </w:r>
      <w:r>
        <w:rPr>
          <w:rFonts w:hint="eastAsia" w:ascii="仿宋" w:hAnsi="仿宋" w:eastAsia="仿宋" w:cs="仿宋"/>
          <w:spacing w:val="6"/>
          <w:sz w:val="28"/>
          <w:szCs w:val="28"/>
        </w:rPr>
        <w:t>8</w:t>
      </w:r>
      <w:r>
        <w:rPr>
          <w:rFonts w:ascii="仿宋" w:hAnsi="仿宋" w:eastAsia="仿宋" w:cs="仿宋"/>
          <w:spacing w:val="6"/>
          <w:sz w:val="28"/>
          <w:szCs w:val="28"/>
        </w:rPr>
        <w:t xml:space="preserve">) 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《上海市公路工程建设项目估算概算预算编制办法补充规定》（沪建标定联【2019】317号）</w:t>
      </w:r>
    </w:p>
    <w:p w14:paraId="586AF340">
      <w:pPr>
        <w:spacing w:before="240" w:beforeLines="100" w:line="300" w:lineRule="auto"/>
        <w:ind w:left="7" w:right="106" w:firstLine="552"/>
        <w:rPr>
          <w:rFonts w:hint="eastAsia" w:ascii="仿宋" w:hAnsi="仿宋" w:eastAsia="仿宋" w:cs="仿宋"/>
          <w:spacing w:val="-4"/>
          <w:sz w:val="28"/>
          <w:szCs w:val="28"/>
        </w:rPr>
      </w:pPr>
      <w:r>
        <w:rPr>
          <w:rFonts w:ascii="仿宋" w:hAnsi="仿宋" w:eastAsia="仿宋" w:cs="仿宋"/>
          <w:spacing w:val="6"/>
          <w:sz w:val="28"/>
          <w:szCs w:val="28"/>
        </w:rPr>
        <w:t>(</w:t>
      </w:r>
      <w:r>
        <w:rPr>
          <w:rFonts w:hint="eastAsia" w:ascii="仿宋" w:hAnsi="仿宋" w:eastAsia="仿宋" w:cs="仿宋"/>
          <w:spacing w:val="6"/>
          <w:sz w:val="28"/>
          <w:szCs w:val="28"/>
        </w:rPr>
        <w:t>9</w:t>
      </w:r>
      <w:r>
        <w:rPr>
          <w:rFonts w:ascii="仿宋" w:hAnsi="仿宋" w:eastAsia="仿宋" w:cs="仿宋"/>
          <w:spacing w:val="6"/>
          <w:sz w:val="28"/>
          <w:szCs w:val="28"/>
        </w:rPr>
        <w:t xml:space="preserve">) 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《公路工程估算指标》（JTG/T 3821-2018）</w:t>
      </w:r>
    </w:p>
    <w:p w14:paraId="53A68DD7">
      <w:pPr>
        <w:spacing w:before="240" w:beforeLines="100" w:line="300" w:lineRule="auto"/>
        <w:ind w:left="7" w:right="106" w:firstLine="552"/>
        <w:rPr>
          <w:rFonts w:hint="eastAsia" w:ascii="仿宋" w:hAnsi="仿宋" w:eastAsia="仿宋" w:cs="仿宋"/>
          <w:spacing w:val="-4"/>
          <w:sz w:val="28"/>
          <w:szCs w:val="28"/>
        </w:rPr>
      </w:pPr>
      <w:r>
        <w:rPr>
          <w:rFonts w:ascii="仿宋" w:hAnsi="仿宋" w:eastAsia="仿宋" w:cs="仿宋"/>
          <w:spacing w:val="6"/>
          <w:sz w:val="28"/>
          <w:szCs w:val="28"/>
        </w:rPr>
        <w:t>(</w:t>
      </w:r>
      <w:r>
        <w:rPr>
          <w:rFonts w:hint="eastAsia" w:ascii="仿宋" w:hAnsi="仿宋" w:eastAsia="仿宋" w:cs="仿宋"/>
          <w:spacing w:val="6"/>
          <w:sz w:val="28"/>
          <w:szCs w:val="28"/>
        </w:rPr>
        <w:t>10</w:t>
      </w:r>
      <w:r>
        <w:rPr>
          <w:rFonts w:ascii="仿宋" w:hAnsi="仿宋" w:eastAsia="仿宋" w:cs="仿宋"/>
          <w:spacing w:val="6"/>
          <w:sz w:val="28"/>
          <w:szCs w:val="28"/>
        </w:rPr>
        <w:t xml:space="preserve">) 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《公路工程概算定额》（JTG/T 3831-2018）</w:t>
      </w:r>
    </w:p>
    <w:p w14:paraId="2AC7F8E4">
      <w:pPr>
        <w:spacing w:before="240" w:beforeLines="100" w:line="300" w:lineRule="auto"/>
        <w:ind w:left="7" w:right="106" w:firstLine="552"/>
        <w:rPr>
          <w:rFonts w:hint="eastAsia" w:ascii="仿宋" w:hAnsi="仿宋" w:eastAsia="仿宋" w:cs="仿宋"/>
          <w:spacing w:val="-4"/>
          <w:sz w:val="28"/>
          <w:szCs w:val="28"/>
        </w:rPr>
      </w:pPr>
      <w:r>
        <w:rPr>
          <w:rFonts w:ascii="仿宋" w:hAnsi="仿宋" w:eastAsia="仿宋" w:cs="仿宋"/>
          <w:spacing w:val="6"/>
          <w:sz w:val="28"/>
          <w:szCs w:val="28"/>
        </w:rPr>
        <w:t>(</w:t>
      </w:r>
      <w:r>
        <w:rPr>
          <w:rFonts w:hint="eastAsia" w:ascii="仿宋" w:hAnsi="仿宋" w:eastAsia="仿宋" w:cs="仿宋"/>
          <w:spacing w:val="6"/>
          <w:sz w:val="28"/>
          <w:szCs w:val="28"/>
        </w:rPr>
        <w:t>11</w:t>
      </w:r>
      <w:r>
        <w:rPr>
          <w:rFonts w:ascii="仿宋" w:hAnsi="仿宋" w:eastAsia="仿宋" w:cs="仿宋"/>
          <w:spacing w:val="6"/>
          <w:sz w:val="28"/>
          <w:szCs w:val="28"/>
        </w:rPr>
        <w:t xml:space="preserve">) 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《公路工程预算定额》（JTG/T 3832-2018）</w:t>
      </w:r>
    </w:p>
    <w:p w14:paraId="0151A437">
      <w:pPr>
        <w:spacing w:before="240" w:beforeLines="100" w:line="300" w:lineRule="auto"/>
        <w:ind w:left="7" w:right="106" w:firstLine="552"/>
        <w:rPr>
          <w:rFonts w:hint="eastAsia" w:ascii="仿宋" w:hAnsi="仿宋" w:eastAsia="仿宋" w:cs="仿宋"/>
          <w:spacing w:val="-4"/>
          <w:sz w:val="28"/>
          <w:szCs w:val="28"/>
        </w:rPr>
      </w:pPr>
      <w:r>
        <w:rPr>
          <w:rFonts w:ascii="仿宋" w:hAnsi="仿宋" w:eastAsia="仿宋" w:cs="仿宋"/>
          <w:spacing w:val="6"/>
          <w:sz w:val="28"/>
          <w:szCs w:val="28"/>
        </w:rPr>
        <w:t>(</w:t>
      </w:r>
      <w:r>
        <w:rPr>
          <w:rFonts w:hint="eastAsia" w:ascii="仿宋" w:hAnsi="仿宋" w:eastAsia="仿宋" w:cs="仿宋"/>
          <w:spacing w:val="6"/>
          <w:sz w:val="28"/>
          <w:szCs w:val="28"/>
        </w:rPr>
        <w:t>12</w:t>
      </w:r>
      <w:r>
        <w:rPr>
          <w:rFonts w:ascii="仿宋" w:hAnsi="仿宋" w:eastAsia="仿宋" w:cs="仿宋"/>
          <w:spacing w:val="6"/>
          <w:sz w:val="28"/>
          <w:szCs w:val="28"/>
        </w:rPr>
        <w:t xml:space="preserve">) 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《公路工程机械台班费用定额》（JTG/T 3833-2018）</w:t>
      </w:r>
    </w:p>
    <w:p w14:paraId="6C84B942">
      <w:pPr>
        <w:spacing w:before="240" w:beforeLines="100" w:line="300" w:lineRule="auto"/>
        <w:ind w:left="7" w:right="106" w:firstLine="552"/>
        <w:rPr>
          <w:rFonts w:hint="eastAsia" w:ascii="仿宋" w:hAnsi="仿宋" w:eastAsia="仿宋" w:cs="仿宋"/>
          <w:spacing w:val="-4"/>
          <w:sz w:val="28"/>
          <w:szCs w:val="28"/>
        </w:rPr>
      </w:pPr>
      <w:r>
        <w:rPr>
          <w:rFonts w:ascii="仿宋" w:hAnsi="仿宋" w:eastAsia="仿宋" w:cs="仿宋"/>
          <w:spacing w:val="6"/>
          <w:sz w:val="28"/>
          <w:szCs w:val="28"/>
        </w:rPr>
        <w:t>(</w:t>
      </w:r>
      <w:r>
        <w:rPr>
          <w:rFonts w:hint="eastAsia" w:ascii="仿宋" w:hAnsi="仿宋" w:eastAsia="仿宋" w:cs="仿宋"/>
          <w:spacing w:val="6"/>
          <w:sz w:val="28"/>
          <w:szCs w:val="28"/>
        </w:rPr>
        <w:t>13</w:t>
      </w:r>
      <w:r>
        <w:rPr>
          <w:rFonts w:ascii="仿宋" w:hAnsi="仿宋" w:eastAsia="仿宋" w:cs="仿宋"/>
          <w:spacing w:val="6"/>
          <w:sz w:val="28"/>
          <w:szCs w:val="28"/>
        </w:rPr>
        <w:t xml:space="preserve">) 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《水运建设工程概算预算编制规定》（JTS/T 116-2019）</w:t>
      </w:r>
    </w:p>
    <w:p w14:paraId="7F8FED8E">
      <w:pPr>
        <w:spacing w:before="240" w:beforeLines="100" w:line="300" w:lineRule="auto"/>
        <w:ind w:left="7" w:right="106" w:firstLine="552"/>
        <w:rPr>
          <w:rFonts w:hint="eastAsia" w:ascii="仿宋" w:hAnsi="仿宋" w:eastAsia="仿宋" w:cs="仿宋"/>
          <w:spacing w:val="-4"/>
          <w:sz w:val="28"/>
          <w:szCs w:val="28"/>
        </w:rPr>
      </w:pPr>
      <w:r>
        <w:rPr>
          <w:rFonts w:ascii="仿宋" w:hAnsi="仿宋" w:eastAsia="仿宋" w:cs="仿宋"/>
          <w:spacing w:val="6"/>
          <w:sz w:val="28"/>
          <w:szCs w:val="28"/>
        </w:rPr>
        <w:t>(</w:t>
      </w:r>
      <w:r>
        <w:rPr>
          <w:rFonts w:hint="eastAsia" w:ascii="仿宋" w:hAnsi="仿宋" w:eastAsia="仿宋" w:cs="仿宋"/>
          <w:spacing w:val="6"/>
          <w:sz w:val="28"/>
          <w:szCs w:val="28"/>
        </w:rPr>
        <w:t>14</w:t>
      </w:r>
      <w:r>
        <w:rPr>
          <w:rFonts w:ascii="仿宋" w:hAnsi="仿宋" w:eastAsia="仿宋" w:cs="仿宋"/>
          <w:spacing w:val="6"/>
          <w:sz w:val="28"/>
          <w:szCs w:val="28"/>
        </w:rPr>
        <w:t xml:space="preserve">) 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《内河航运水工建筑工程定额》（JTS/T 275-1-2019）</w:t>
      </w:r>
    </w:p>
    <w:p w14:paraId="09B49C7F">
      <w:pPr>
        <w:spacing w:before="240" w:beforeLines="100" w:line="300" w:lineRule="auto"/>
        <w:ind w:left="7" w:right="106" w:firstLine="552"/>
        <w:rPr>
          <w:rFonts w:hint="eastAsia" w:ascii="仿宋" w:hAnsi="仿宋" w:eastAsia="仿宋" w:cs="仿宋"/>
          <w:spacing w:val="-4"/>
          <w:sz w:val="28"/>
          <w:szCs w:val="28"/>
        </w:rPr>
      </w:pPr>
      <w:r>
        <w:rPr>
          <w:rFonts w:ascii="仿宋" w:hAnsi="仿宋" w:eastAsia="仿宋" w:cs="仿宋"/>
          <w:spacing w:val="6"/>
          <w:sz w:val="28"/>
          <w:szCs w:val="28"/>
        </w:rPr>
        <w:t>(</w:t>
      </w:r>
      <w:r>
        <w:rPr>
          <w:rFonts w:hint="eastAsia" w:ascii="仿宋" w:hAnsi="仿宋" w:eastAsia="仿宋" w:cs="仿宋"/>
          <w:spacing w:val="6"/>
          <w:sz w:val="28"/>
          <w:szCs w:val="28"/>
        </w:rPr>
        <w:t>15</w:t>
      </w:r>
      <w:r>
        <w:rPr>
          <w:rFonts w:ascii="仿宋" w:hAnsi="仿宋" w:eastAsia="仿宋" w:cs="仿宋"/>
          <w:spacing w:val="6"/>
          <w:sz w:val="28"/>
          <w:szCs w:val="28"/>
        </w:rPr>
        <w:t xml:space="preserve">) 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《沿海港口水工建筑工程定额》（JTS/T 276-1-2019）</w:t>
      </w:r>
    </w:p>
    <w:p w14:paraId="571B963B">
      <w:pPr>
        <w:spacing w:before="240" w:beforeLines="100" w:line="300" w:lineRule="auto"/>
        <w:ind w:left="7" w:right="106" w:firstLine="552"/>
        <w:rPr>
          <w:rFonts w:hint="eastAsia" w:ascii="仿宋" w:hAnsi="仿宋" w:eastAsia="仿宋" w:cs="仿宋"/>
          <w:spacing w:val="-4"/>
          <w:sz w:val="28"/>
          <w:szCs w:val="28"/>
        </w:rPr>
      </w:pPr>
      <w:r>
        <w:rPr>
          <w:rFonts w:ascii="仿宋" w:hAnsi="仿宋" w:eastAsia="仿宋" w:cs="仿宋"/>
          <w:spacing w:val="6"/>
          <w:sz w:val="28"/>
          <w:szCs w:val="28"/>
        </w:rPr>
        <w:t>(</w:t>
      </w:r>
      <w:r>
        <w:rPr>
          <w:rFonts w:hint="eastAsia" w:ascii="仿宋" w:hAnsi="仿宋" w:eastAsia="仿宋" w:cs="仿宋"/>
          <w:spacing w:val="6"/>
          <w:sz w:val="28"/>
          <w:szCs w:val="28"/>
        </w:rPr>
        <w:t>16</w:t>
      </w:r>
      <w:r>
        <w:rPr>
          <w:rFonts w:ascii="仿宋" w:hAnsi="仿宋" w:eastAsia="仿宋" w:cs="仿宋"/>
          <w:spacing w:val="6"/>
          <w:sz w:val="28"/>
          <w:szCs w:val="28"/>
        </w:rPr>
        <w:t xml:space="preserve">) 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《疏浚工程预算定额》（JTS/T 278-1-2019）</w:t>
      </w:r>
    </w:p>
    <w:p w14:paraId="2BC72568">
      <w:pPr>
        <w:spacing w:before="240" w:beforeLines="100" w:line="300" w:lineRule="auto"/>
        <w:ind w:left="7" w:right="106" w:firstLine="552"/>
        <w:rPr>
          <w:rFonts w:hint="eastAsia" w:ascii="仿宋" w:hAnsi="仿宋" w:eastAsia="仿宋" w:cs="仿宋"/>
          <w:spacing w:val="-4"/>
          <w:sz w:val="28"/>
          <w:szCs w:val="28"/>
        </w:rPr>
      </w:pPr>
      <w:r>
        <w:rPr>
          <w:rFonts w:ascii="仿宋" w:hAnsi="仿宋" w:eastAsia="仿宋" w:cs="仿宋"/>
          <w:spacing w:val="6"/>
          <w:sz w:val="28"/>
          <w:szCs w:val="28"/>
        </w:rPr>
        <w:t>(</w:t>
      </w:r>
      <w:r>
        <w:rPr>
          <w:rFonts w:hint="eastAsia" w:ascii="仿宋" w:hAnsi="仿宋" w:eastAsia="仿宋" w:cs="仿宋"/>
          <w:spacing w:val="6"/>
          <w:sz w:val="28"/>
          <w:szCs w:val="28"/>
        </w:rPr>
        <w:t>17</w:t>
      </w:r>
      <w:r>
        <w:rPr>
          <w:rFonts w:ascii="仿宋" w:hAnsi="仿宋" w:eastAsia="仿宋" w:cs="仿宋"/>
          <w:spacing w:val="6"/>
          <w:sz w:val="28"/>
          <w:szCs w:val="28"/>
        </w:rPr>
        <w:t xml:space="preserve">) 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《上海市建设工程施工费用计算规则》（SHT0-33-2016)</w:t>
      </w:r>
    </w:p>
    <w:p w14:paraId="3F390356">
      <w:pPr>
        <w:spacing w:before="240" w:beforeLines="100" w:line="300" w:lineRule="auto"/>
        <w:ind w:left="7" w:right="106" w:firstLine="552"/>
        <w:rPr>
          <w:rFonts w:hint="eastAsia" w:ascii="仿宋" w:hAnsi="仿宋" w:eastAsia="仿宋" w:cs="仿宋"/>
          <w:spacing w:val="-4"/>
          <w:sz w:val="28"/>
          <w:szCs w:val="28"/>
        </w:rPr>
      </w:pPr>
      <w:r>
        <w:rPr>
          <w:rFonts w:ascii="仿宋" w:hAnsi="仿宋" w:eastAsia="仿宋" w:cs="仿宋"/>
          <w:spacing w:val="6"/>
          <w:sz w:val="28"/>
          <w:szCs w:val="28"/>
        </w:rPr>
        <w:t>(</w:t>
      </w:r>
      <w:r>
        <w:rPr>
          <w:rFonts w:hint="eastAsia" w:ascii="仿宋" w:hAnsi="仿宋" w:eastAsia="仿宋" w:cs="仿宋"/>
          <w:spacing w:val="6"/>
          <w:sz w:val="28"/>
          <w:szCs w:val="28"/>
        </w:rPr>
        <w:t>18</w:t>
      </w:r>
      <w:r>
        <w:rPr>
          <w:rFonts w:ascii="仿宋" w:hAnsi="仿宋" w:eastAsia="仿宋" w:cs="仿宋"/>
          <w:spacing w:val="6"/>
          <w:sz w:val="28"/>
          <w:szCs w:val="28"/>
        </w:rPr>
        <w:t xml:space="preserve">) 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《上海市内河航道设施养护维护预算定额（第二册：设施维护工程）》（SHC3-41（02）-2020）</w:t>
      </w:r>
    </w:p>
    <w:p w14:paraId="022FB584">
      <w:pPr>
        <w:spacing w:before="240" w:beforeLines="100" w:line="300" w:lineRule="auto"/>
        <w:ind w:left="7" w:right="106" w:firstLine="552"/>
        <w:rPr>
          <w:rFonts w:hint="eastAsia" w:ascii="仿宋" w:hAnsi="仿宋" w:eastAsia="仿宋" w:cs="仿宋"/>
          <w:spacing w:val="-4"/>
          <w:sz w:val="28"/>
          <w:szCs w:val="28"/>
        </w:rPr>
      </w:pPr>
      <w:r>
        <w:rPr>
          <w:rFonts w:ascii="仿宋" w:hAnsi="仿宋" w:eastAsia="仿宋" w:cs="仿宋"/>
          <w:spacing w:val="6"/>
          <w:sz w:val="28"/>
          <w:szCs w:val="28"/>
        </w:rPr>
        <w:t>(</w:t>
      </w:r>
      <w:r>
        <w:rPr>
          <w:rFonts w:hint="eastAsia" w:ascii="仿宋" w:hAnsi="仿宋" w:eastAsia="仿宋" w:cs="仿宋"/>
          <w:spacing w:val="6"/>
          <w:sz w:val="28"/>
          <w:szCs w:val="28"/>
        </w:rPr>
        <w:t>19</w:t>
      </w:r>
      <w:r>
        <w:rPr>
          <w:rFonts w:ascii="仿宋" w:hAnsi="仿宋" w:eastAsia="仿宋" w:cs="仿宋"/>
          <w:spacing w:val="6"/>
          <w:sz w:val="28"/>
          <w:szCs w:val="28"/>
        </w:rPr>
        <w:t xml:space="preserve">) 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《2018版公路工程新定额勘误》</w:t>
      </w:r>
    </w:p>
    <w:p w14:paraId="48D7D906">
      <w:pPr>
        <w:spacing w:before="240" w:beforeLines="100" w:line="300" w:lineRule="auto"/>
        <w:ind w:left="7" w:right="106" w:firstLine="552"/>
        <w:rPr>
          <w:rFonts w:hint="eastAsia" w:ascii="仿宋" w:hAnsi="仿宋" w:eastAsia="仿宋" w:cs="仿宋"/>
          <w:spacing w:val="-4"/>
          <w:sz w:val="28"/>
          <w:szCs w:val="28"/>
        </w:rPr>
      </w:pPr>
      <w:r>
        <w:rPr>
          <w:rFonts w:ascii="仿宋" w:hAnsi="仿宋" w:eastAsia="仿宋" w:cs="仿宋"/>
          <w:spacing w:val="6"/>
          <w:sz w:val="28"/>
          <w:szCs w:val="28"/>
        </w:rPr>
        <w:t>(</w:t>
      </w:r>
      <w:r>
        <w:rPr>
          <w:rFonts w:hint="eastAsia" w:ascii="仿宋" w:hAnsi="仿宋" w:eastAsia="仿宋" w:cs="仿宋"/>
          <w:spacing w:val="6"/>
          <w:sz w:val="28"/>
          <w:szCs w:val="28"/>
        </w:rPr>
        <w:t>20</w:t>
      </w:r>
      <w:r>
        <w:rPr>
          <w:rFonts w:ascii="仿宋" w:hAnsi="仿宋" w:eastAsia="仿宋" w:cs="仿宋"/>
          <w:spacing w:val="6"/>
          <w:sz w:val="28"/>
          <w:szCs w:val="28"/>
        </w:rPr>
        <w:t xml:space="preserve">) 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《公路工程建设项目造价文件管理导则》（JTG3810-2017）</w:t>
      </w:r>
    </w:p>
    <w:p w14:paraId="5A8D4922">
      <w:pPr>
        <w:spacing w:before="240" w:beforeLines="100" w:line="300" w:lineRule="auto"/>
        <w:ind w:left="7" w:right="106" w:firstLine="552"/>
        <w:rPr>
          <w:rFonts w:hint="eastAsia" w:ascii="仿宋" w:hAnsi="仿宋" w:eastAsia="仿宋" w:cs="仿宋"/>
          <w:spacing w:val="-4"/>
          <w:sz w:val="28"/>
          <w:szCs w:val="28"/>
        </w:rPr>
      </w:pPr>
      <w:r>
        <w:rPr>
          <w:rFonts w:ascii="仿宋" w:hAnsi="仿宋" w:eastAsia="仿宋" w:cs="仿宋"/>
          <w:spacing w:val="6"/>
          <w:sz w:val="28"/>
          <w:szCs w:val="28"/>
        </w:rPr>
        <w:t>(</w:t>
      </w:r>
      <w:r>
        <w:rPr>
          <w:rFonts w:hint="eastAsia" w:ascii="仿宋" w:hAnsi="仿宋" w:eastAsia="仿宋" w:cs="仿宋"/>
          <w:spacing w:val="6"/>
          <w:sz w:val="28"/>
          <w:szCs w:val="28"/>
        </w:rPr>
        <w:t>21</w:t>
      </w:r>
      <w:r>
        <w:rPr>
          <w:rFonts w:ascii="仿宋" w:hAnsi="仿宋" w:eastAsia="仿宋" w:cs="仿宋"/>
          <w:spacing w:val="6"/>
          <w:sz w:val="28"/>
          <w:szCs w:val="28"/>
        </w:rPr>
        <w:t xml:space="preserve">) 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《公路工程标准施工招标文件》（2018年版）</w:t>
      </w:r>
    </w:p>
    <w:p w14:paraId="0AA340A9">
      <w:pPr>
        <w:spacing w:before="240" w:beforeLines="100" w:line="300" w:lineRule="auto"/>
        <w:ind w:left="7" w:right="106" w:firstLine="552"/>
        <w:rPr>
          <w:rFonts w:hint="eastAsia" w:ascii="仿宋" w:hAnsi="仿宋" w:eastAsia="仿宋" w:cs="仿宋"/>
          <w:spacing w:val="-4"/>
          <w:sz w:val="28"/>
          <w:szCs w:val="28"/>
        </w:rPr>
      </w:pPr>
      <w:r>
        <w:rPr>
          <w:rFonts w:ascii="仿宋" w:hAnsi="仿宋" w:eastAsia="仿宋" w:cs="仿宋"/>
          <w:spacing w:val="6"/>
          <w:sz w:val="28"/>
          <w:szCs w:val="28"/>
        </w:rPr>
        <w:t>(</w:t>
      </w:r>
      <w:r>
        <w:rPr>
          <w:rFonts w:hint="eastAsia" w:ascii="仿宋" w:hAnsi="仿宋" w:eastAsia="仿宋" w:cs="仿宋"/>
          <w:spacing w:val="6"/>
          <w:sz w:val="28"/>
          <w:szCs w:val="28"/>
        </w:rPr>
        <w:t>22</w:t>
      </w:r>
      <w:r>
        <w:rPr>
          <w:rFonts w:ascii="仿宋" w:hAnsi="仿宋" w:eastAsia="仿宋" w:cs="仿宋"/>
          <w:spacing w:val="6"/>
          <w:sz w:val="28"/>
          <w:szCs w:val="28"/>
        </w:rPr>
        <w:t xml:space="preserve">) 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《公路工程标准施工招标文件工程量清单计量规则》（2018 年版）</w:t>
      </w:r>
    </w:p>
    <w:p w14:paraId="1BE36907">
      <w:pPr>
        <w:spacing w:before="240" w:beforeLines="100" w:line="300" w:lineRule="auto"/>
        <w:ind w:left="7" w:right="106" w:firstLine="552"/>
        <w:rPr>
          <w:rFonts w:hint="eastAsia" w:ascii="仿宋" w:hAnsi="仿宋" w:eastAsia="仿宋" w:cs="仿宋"/>
          <w:spacing w:val="-4"/>
          <w:sz w:val="28"/>
          <w:szCs w:val="28"/>
        </w:rPr>
      </w:pPr>
      <w:r>
        <w:rPr>
          <w:rFonts w:ascii="仿宋" w:hAnsi="仿宋" w:eastAsia="仿宋" w:cs="仿宋"/>
          <w:spacing w:val="6"/>
          <w:sz w:val="28"/>
          <w:szCs w:val="28"/>
        </w:rPr>
        <w:t>(</w:t>
      </w:r>
      <w:r>
        <w:rPr>
          <w:rFonts w:hint="eastAsia" w:ascii="仿宋" w:hAnsi="仿宋" w:eastAsia="仿宋" w:cs="仿宋"/>
          <w:spacing w:val="6"/>
          <w:sz w:val="28"/>
          <w:szCs w:val="28"/>
        </w:rPr>
        <w:t>23</w:t>
      </w:r>
      <w:r>
        <w:rPr>
          <w:rFonts w:ascii="仿宋" w:hAnsi="仿宋" w:eastAsia="仿宋" w:cs="仿宋"/>
          <w:spacing w:val="6"/>
          <w:sz w:val="28"/>
          <w:szCs w:val="28"/>
        </w:rPr>
        <w:t xml:space="preserve">) 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交通运输部关于调整《公路工程建设项目投资估算编制办法》（JTG3820-2018)和《公路工程建设项目概预算编制办法》（JTG3830-2018）中“税金”有关规定的公告</w:t>
      </w:r>
    </w:p>
    <w:p w14:paraId="4C2D61D1">
      <w:pPr>
        <w:spacing w:before="240" w:beforeLines="100" w:line="300" w:lineRule="auto"/>
        <w:ind w:left="7" w:right="106" w:firstLine="552"/>
        <w:rPr>
          <w:rFonts w:hint="default" w:ascii="仿宋" w:hAnsi="仿宋" w:eastAsia="仿宋" w:cs="仿宋"/>
          <w:spacing w:val="6"/>
          <w:sz w:val="28"/>
          <w:szCs w:val="28"/>
          <w:lang w:eastAsia="zh-CN"/>
        </w:rPr>
      </w:pPr>
      <w:r>
        <w:rPr>
          <w:rFonts w:ascii="仿宋" w:hAnsi="仿宋" w:eastAsia="仿宋" w:cs="仿宋"/>
          <w:spacing w:val="6"/>
          <w:sz w:val="28"/>
          <w:szCs w:val="28"/>
        </w:rPr>
        <w:t>(</w:t>
      </w:r>
      <w:r>
        <w:rPr>
          <w:rFonts w:hint="eastAsia" w:ascii="仿宋" w:hAnsi="仿宋" w:eastAsia="仿宋" w:cs="仿宋"/>
          <w:spacing w:val="6"/>
          <w:sz w:val="28"/>
          <w:szCs w:val="28"/>
        </w:rPr>
        <w:t>2</w:t>
      </w:r>
      <w:r>
        <w:rPr>
          <w:rFonts w:hint="default" w:ascii="仿宋" w:hAnsi="仿宋" w:eastAsia="仿宋" w:cs="仿宋"/>
          <w:spacing w:val="6"/>
          <w:sz w:val="28"/>
          <w:szCs w:val="28"/>
          <w:lang w:val="en-US" w:eastAsia="zh-CN"/>
        </w:rPr>
        <w:t>4</w:t>
      </w:r>
      <w:r>
        <w:rPr>
          <w:rFonts w:ascii="仿宋" w:hAnsi="仿宋" w:eastAsia="仿宋" w:cs="仿宋"/>
          <w:spacing w:val="6"/>
          <w:sz w:val="28"/>
          <w:szCs w:val="28"/>
        </w:rPr>
        <w:t>)</w:t>
      </w:r>
      <w:r>
        <w:rPr>
          <w:rFonts w:hint="default" w:ascii="仿宋" w:hAnsi="仿宋" w:eastAsia="仿宋" w:cs="仿宋"/>
          <w:spacing w:val="6"/>
          <w:sz w:val="28"/>
          <w:szCs w:val="28"/>
          <w:lang w:eastAsia="zh-CN"/>
        </w:rPr>
        <w:t>《公路工程建设项目竣工决算编制办法》</w:t>
      </w:r>
      <w:bookmarkStart w:id="0" w:name="_GoBack"/>
      <w:bookmarkEnd w:id="0"/>
      <w:r>
        <w:rPr>
          <w:rFonts w:hint="default" w:ascii="仿宋" w:hAnsi="仿宋" w:eastAsia="仿宋" w:cs="仿宋"/>
          <w:spacing w:val="6"/>
          <w:sz w:val="28"/>
          <w:szCs w:val="28"/>
          <w:lang w:eastAsia="zh-CN"/>
        </w:rPr>
        <w:t>（JTG 3850—2026）</w:t>
      </w:r>
    </w:p>
    <w:p w14:paraId="32F710C6">
      <w:pPr>
        <w:spacing w:before="240" w:beforeLines="100" w:line="300" w:lineRule="auto"/>
        <w:ind w:left="7" w:right="106" w:firstLine="552"/>
        <w:rPr>
          <w:rFonts w:hint="default" w:ascii="仿宋" w:hAnsi="仿宋" w:eastAsia="仿宋" w:cs="仿宋"/>
          <w:spacing w:val="6"/>
          <w:sz w:val="28"/>
          <w:szCs w:val="28"/>
          <w:lang w:eastAsia="zh-CN"/>
        </w:rPr>
      </w:pPr>
      <w:r>
        <w:rPr>
          <w:rFonts w:ascii="仿宋" w:hAnsi="仿宋" w:eastAsia="仿宋" w:cs="仿宋"/>
          <w:spacing w:val="6"/>
          <w:sz w:val="28"/>
          <w:szCs w:val="28"/>
        </w:rPr>
        <w:t>(</w:t>
      </w:r>
      <w:r>
        <w:rPr>
          <w:rFonts w:hint="eastAsia" w:ascii="仿宋" w:hAnsi="仿宋" w:eastAsia="仿宋" w:cs="仿宋"/>
          <w:spacing w:val="6"/>
          <w:sz w:val="28"/>
          <w:szCs w:val="28"/>
        </w:rPr>
        <w:t>2</w:t>
      </w:r>
      <w:r>
        <w:rPr>
          <w:rFonts w:hint="default" w:ascii="仿宋" w:hAnsi="仿宋" w:eastAsia="仿宋" w:cs="仿宋"/>
          <w:spacing w:val="6"/>
          <w:sz w:val="28"/>
          <w:szCs w:val="28"/>
          <w:lang w:val="en-US" w:eastAsia="zh-CN"/>
        </w:rPr>
        <w:t>5</w:t>
      </w:r>
      <w:r>
        <w:rPr>
          <w:rFonts w:ascii="仿宋" w:hAnsi="仿宋" w:eastAsia="仿宋" w:cs="仿宋"/>
          <w:spacing w:val="6"/>
          <w:sz w:val="28"/>
          <w:szCs w:val="28"/>
        </w:rPr>
        <w:t>)</w:t>
      </w:r>
      <w:r>
        <w:rPr>
          <w:rFonts w:hint="default" w:ascii="仿宋" w:hAnsi="仿宋" w:eastAsia="仿宋" w:cs="仿宋"/>
          <w:spacing w:val="6"/>
          <w:sz w:val="28"/>
          <w:szCs w:val="28"/>
          <w:lang w:eastAsia="zh-CN"/>
        </w:rPr>
        <w:t>《公路工程建设项目安全生产费用清单及计量规范》（JTG/T 3841-2026）</w:t>
      </w:r>
    </w:p>
    <w:p w14:paraId="6BA22459">
      <w:pPr>
        <w:spacing w:before="240" w:beforeLines="100" w:line="300" w:lineRule="auto"/>
        <w:ind w:left="7" w:right="106" w:firstLine="552"/>
        <w:rPr>
          <w:rFonts w:hint="default" w:ascii="仿宋" w:hAnsi="仿宋" w:eastAsia="仿宋" w:cs="仿宋"/>
          <w:spacing w:val="6"/>
          <w:position w:val="0"/>
          <w:sz w:val="28"/>
          <w:szCs w:val="28"/>
        </w:rPr>
      </w:pPr>
    </w:p>
    <w:p w14:paraId="44B9B420">
      <w:pPr>
        <w:spacing w:before="240" w:beforeLines="100" w:line="300" w:lineRule="auto"/>
        <w:ind w:left="550"/>
        <w:rPr>
          <w:rFonts w:hint="eastAsia" w:ascii="仿宋" w:hAnsi="仿宋" w:eastAsia="仿宋" w:cs="仿宋"/>
          <w:spacing w:val="-1"/>
          <w:position w:val="2"/>
          <w:sz w:val="28"/>
          <w:szCs w:val="28"/>
        </w:rPr>
      </w:pPr>
      <w:r>
        <w:rPr>
          <w:rFonts w:hint="eastAsia" w:ascii="仿宋" w:hAnsi="仿宋" w:eastAsia="仿宋" w:cs="仿宋"/>
          <w:spacing w:val="-2"/>
          <w:position w:val="2"/>
          <w:sz w:val="28"/>
          <w:szCs w:val="28"/>
        </w:rPr>
        <w:t>4</w:t>
      </w:r>
      <w:r>
        <w:rPr>
          <w:rFonts w:ascii="仿宋" w:hAnsi="仿宋" w:eastAsia="仿宋" w:cs="仿宋"/>
          <w:spacing w:val="-2"/>
          <w:position w:val="2"/>
          <w:sz w:val="28"/>
          <w:szCs w:val="28"/>
        </w:rPr>
        <w:t>、</w:t>
      </w:r>
      <w:r>
        <w:rPr>
          <w:rFonts w:ascii="仿宋" w:hAnsi="仿宋" w:eastAsia="仿宋" w:cs="仿宋"/>
          <w:spacing w:val="-1"/>
          <w:position w:val="2"/>
          <w:sz w:val="28"/>
          <w:szCs w:val="28"/>
        </w:rPr>
        <w:t>水利工程</w:t>
      </w:r>
    </w:p>
    <w:p w14:paraId="3C32C30E">
      <w:pPr>
        <w:spacing w:before="240" w:beforeLines="100" w:line="300" w:lineRule="auto"/>
        <w:ind w:left="7" w:right="106" w:firstLine="552"/>
        <w:rPr>
          <w:rFonts w:hint="eastAsia" w:ascii="仿宋" w:hAnsi="仿宋" w:eastAsia="仿宋" w:cs="仿宋"/>
          <w:spacing w:val="-12"/>
          <w:sz w:val="28"/>
          <w:szCs w:val="28"/>
        </w:rPr>
      </w:pPr>
      <w:r>
        <w:rPr>
          <w:rFonts w:ascii="仿宋" w:hAnsi="仿宋" w:eastAsia="仿宋" w:cs="仿宋"/>
          <w:spacing w:val="-8"/>
          <w:sz w:val="28"/>
          <w:szCs w:val="28"/>
        </w:rPr>
        <w:t>(1</w:t>
      </w:r>
      <w:r>
        <w:rPr>
          <w:rFonts w:ascii="仿宋" w:hAnsi="仿宋" w:eastAsia="仿宋" w:cs="仿宋"/>
          <w:spacing w:val="-4"/>
          <w:sz w:val="28"/>
          <w:szCs w:val="28"/>
        </w:rPr>
        <w:t>)《水利工程设计概 (估) 算编制规定》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（2024版）</w:t>
      </w:r>
      <w:r>
        <w:rPr>
          <w:rFonts w:hint="eastAsia" w:ascii="仿宋" w:hAnsi="仿宋" w:eastAsia="仿宋" w:cs="仿宋"/>
          <w:spacing w:val="-12"/>
          <w:sz w:val="28"/>
          <w:szCs w:val="28"/>
        </w:rPr>
        <w:t>；</w:t>
      </w:r>
    </w:p>
    <w:p w14:paraId="10AF9D50">
      <w:pPr>
        <w:spacing w:before="240" w:beforeLines="100" w:line="300" w:lineRule="auto"/>
        <w:ind w:firstLine="560"/>
        <w:rPr>
          <w:rFonts w:hint="eastAsia" w:ascii="仿宋" w:hAnsi="仿宋" w:eastAsia="仿宋" w:cs="仿宋"/>
          <w:spacing w:val="-5"/>
          <w:sz w:val="28"/>
          <w:szCs w:val="28"/>
        </w:rPr>
      </w:pPr>
      <w:r>
        <w:rPr>
          <w:rFonts w:ascii="仿宋" w:hAnsi="仿宋" w:eastAsia="仿宋" w:cs="仿宋"/>
          <w:spacing w:val="-10"/>
          <w:sz w:val="28"/>
          <w:szCs w:val="28"/>
        </w:rPr>
        <w:t>(2</w:t>
      </w:r>
      <w:r>
        <w:rPr>
          <w:rFonts w:ascii="仿宋" w:hAnsi="仿宋" w:eastAsia="仿宋" w:cs="仿宋"/>
          <w:spacing w:val="-8"/>
          <w:sz w:val="28"/>
          <w:szCs w:val="28"/>
        </w:rPr>
        <w:t>)</w:t>
      </w:r>
      <w:r>
        <w:rPr>
          <w:rFonts w:ascii="仿宋" w:hAnsi="仿宋" w:eastAsia="仿宋" w:cs="仿宋"/>
          <w:spacing w:val="-4"/>
          <w:sz w:val="28"/>
          <w:szCs w:val="28"/>
        </w:rPr>
        <w:t>《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水利工程设计概（估）算编制规定</w:t>
      </w:r>
      <w:r>
        <w:rPr>
          <w:rFonts w:ascii="仿宋" w:hAnsi="仿宋" w:eastAsia="仿宋" w:cs="仿宋"/>
          <w:spacing w:val="-4"/>
          <w:sz w:val="28"/>
          <w:szCs w:val="28"/>
        </w:rPr>
        <w:t>》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（建设征地移民补偿）</w:t>
      </w:r>
    </w:p>
    <w:p w14:paraId="7B660691">
      <w:pPr>
        <w:spacing w:before="240" w:beforeLines="100" w:line="300" w:lineRule="auto"/>
        <w:ind w:firstLine="560"/>
        <w:rPr>
          <w:rFonts w:hint="eastAsia" w:ascii="仿宋" w:hAnsi="仿宋" w:eastAsia="仿宋" w:cs="仿宋"/>
          <w:b/>
          <w:bCs/>
          <w:spacing w:val="-5"/>
          <w:sz w:val="28"/>
          <w:szCs w:val="28"/>
        </w:rPr>
      </w:pPr>
      <w:r>
        <w:rPr>
          <w:rFonts w:ascii="仿宋" w:hAnsi="仿宋" w:eastAsia="仿宋" w:cs="仿宋"/>
          <w:spacing w:val="-10"/>
          <w:sz w:val="28"/>
          <w:szCs w:val="28"/>
        </w:rPr>
        <w:t>(</w:t>
      </w:r>
      <w:r>
        <w:rPr>
          <w:rFonts w:hint="eastAsia" w:ascii="仿宋" w:hAnsi="仿宋" w:eastAsia="仿宋" w:cs="仿宋"/>
          <w:spacing w:val="-10"/>
          <w:sz w:val="28"/>
          <w:szCs w:val="28"/>
        </w:rPr>
        <w:t>3</w:t>
      </w:r>
      <w:r>
        <w:rPr>
          <w:rFonts w:ascii="仿宋" w:hAnsi="仿宋" w:eastAsia="仿宋" w:cs="仿宋"/>
          <w:spacing w:val="-8"/>
          <w:sz w:val="28"/>
          <w:szCs w:val="28"/>
        </w:rPr>
        <w:t>)</w:t>
      </w:r>
      <w:r>
        <w:rPr>
          <w:rFonts w:ascii="仿宋" w:hAnsi="仿宋" w:eastAsia="仿宋" w:cs="仿宋"/>
          <w:spacing w:val="-5"/>
          <w:sz w:val="28"/>
          <w:szCs w:val="28"/>
        </w:rPr>
        <w:t xml:space="preserve">《上海市水利工程概算定额》  </w:t>
      </w:r>
      <w:r>
        <w:rPr>
          <w:rFonts w:hint="eastAsia" w:ascii="仿宋" w:hAnsi="仿宋" w:eastAsia="仿宋" w:cs="仿宋"/>
          <w:spacing w:val="-8"/>
          <w:sz w:val="28"/>
          <w:szCs w:val="28"/>
        </w:rPr>
        <w:t>(SHR1-21-2021)</w:t>
      </w:r>
      <w:r>
        <w:rPr>
          <w:rFonts w:ascii="仿宋" w:hAnsi="仿宋" w:eastAsia="仿宋" w:cs="仿宋"/>
          <w:spacing w:val="-5"/>
          <w:sz w:val="28"/>
          <w:szCs w:val="28"/>
        </w:rPr>
        <w:t xml:space="preserve"> 及《上海市水利工程</w:t>
      </w:r>
      <w:r>
        <w:rPr>
          <w:rFonts w:ascii="仿宋" w:hAnsi="仿宋" w:eastAsia="仿宋" w:cs="仿宋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8"/>
          <w:sz w:val="28"/>
          <w:szCs w:val="28"/>
        </w:rPr>
        <w:t>设计概 (估) 算编制规定》  (</w:t>
      </w:r>
      <w:r>
        <w:rPr>
          <w:rFonts w:hint="eastAsia" w:ascii="仿宋" w:hAnsi="仿宋" w:eastAsia="仿宋" w:cs="仿宋"/>
          <w:spacing w:val="-8"/>
          <w:sz w:val="28"/>
          <w:szCs w:val="28"/>
        </w:rPr>
        <w:t>DB31-SW/2-009-2021</w:t>
      </w:r>
      <w:r>
        <w:rPr>
          <w:rFonts w:ascii="仿宋" w:hAnsi="仿宋" w:eastAsia="仿宋" w:cs="仿宋"/>
          <w:spacing w:val="-6"/>
          <w:sz w:val="28"/>
          <w:szCs w:val="28"/>
        </w:rPr>
        <w:t xml:space="preserve">) </w:t>
      </w:r>
      <w:r>
        <w:rPr>
          <w:rFonts w:hint="eastAsia" w:ascii="仿宋" w:hAnsi="仿宋" w:eastAsia="仿宋" w:cs="仿宋"/>
          <w:spacing w:val="-6"/>
          <w:sz w:val="28"/>
          <w:szCs w:val="28"/>
        </w:rPr>
        <w:t>；</w:t>
      </w:r>
    </w:p>
    <w:p w14:paraId="5A436FE0">
      <w:pPr>
        <w:spacing w:before="240" w:beforeLines="100" w:line="300" w:lineRule="auto"/>
        <w:ind w:left="560"/>
        <w:rPr>
          <w:rFonts w:hint="eastAsia"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5"/>
          <w:sz w:val="28"/>
          <w:szCs w:val="28"/>
        </w:rPr>
        <w:t>(</w:t>
      </w:r>
      <w:r>
        <w:rPr>
          <w:rFonts w:hint="eastAsia" w:ascii="仿宋" w:hAnsi="仿宋" w:eastAsia="仿宋" w:cs="仿宋"/>
          <w:spacing w:val="-3"/>
          <w:sz w:val="28"/>
          <w:szCs w:val="28"/>
        </w:rPr>
        <w:t>4</w:t>
      </w:r>
      <w:r>
        <w:rPr>
          <w:rFonts w:ascii="仿宋" w:hAnsi="仿宋" w:eastAsia="仿宋" w:cs="仿宋"/>
          <w:spacing w:val="-3"/>
          <w:sz w:val="28"/>
          <w:szCs w:val="28"/>
        </w:rPr>
        <w:t xml:space="preserve">)《上海市水利工程预算定额》  (SHR1-31-2016) </w:t>
      </w:r>
      <w:r>
        <w:rPr>
          <w:rFonts w:hint="eastAsia" w:ascii="仿宋" w:hAnsi="仿宋" w:eastAsia="仿宋" w:cs="仿宋"/>
          <w:spacing w:val="-3"/>
          <w:sz w:val="28"/>
          <w:szCs w:val="28"/>
        </w:rPr>
        <w:t>；</w:t>
      </w:r>
    </w:p>
    <w:p w14:paraId="7CFAD3E1">
      <w:pPr>
        <w:spacing w:before="240" w:beforeLines="100" w:line="300" w:lineRule="auto"/>
        <w:ind w:left="560"/>
        <w:rPr>
          <w:rFonts w:hint="eastAsia"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2"/>
          <w:sz w:val="28"/>
          <w:szCs w:val="28"/>
        </w:rPr>
        <w:t>(</w:t>
      </w:r>
      <w:r>
        <w:rPr>
          <w:rFonts w:hint="eastAsia" w:ascii="仿宋" w:hAnsi="仿宋" w:eastAsia="仿宋" w:cs="仿宋"/>
          <w:spacing w:val="-2"/>
          <w:sz w:val="28"/>
          <w:szCs w:val="28"/>
        </w:rPr>
        <w:t>5</w:t>
      </w:r>
      <w:r>
        <w:rPr>
          <w:rFonts w:ascii="仿宋" w:hAnsi="仿宋" w:eastAsia="仿宋" w:cs="仿宋"/>
          <w:spacing w:val="-2"/>
          <w:sz w:val="28"/>
          <w:szCs w:val="28"/>
        </w:rPr>
        <w:t>)</w:t>
      </w:r>
      <w:r>
        <w:rPr>
          <w:rFonts w:ascii="仿宋" w:hAnsi="仿宋" w:eastAsia="仿宋" w:cs="仿宋"/>
          <w:spacing w:val="-3"/>
          <w:sz w:val="28"/>
          <w:szCs w:val="28"/>
        </w:rPr>
        <w:t xml:space="preserve">《上海市建设工程施工费用计算规则》  (SHT0-33-2016) </w:t>
      </w:r>
      <w:r>
        <w:rPr>
          <w:rFonts w:hint="eastAsia" w:ascii="仿宋" w:hAnsi="仿宋" w:eastAsia="仿宋" w:cs="仿宋"/>
          <w:spacing w:val="-3"/>
          <w:sz w:val="28"/>
          <w:szCs w:val="28"/>
        </w:rPr>
        <w:t>；</w:t>
      </w:r>
    </w:p>
    <w:p w14:paraId="22318EF3">
      <w:pPr>
        <w:spacing w:before="240" w:beforeLines="100" w:line="300" w:lineRule="auto"/>
        <w:ind w:left="1" w:right="1657" w:firstLine="559"/>
        <w:rPr>
          <w:rFonts w:hint="eastAsia"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8"/>
          <w:sz w:val="28"/>
          <w:szCs w:val="28"/>
        </w:rPr>
        <w:t>(</w:t>
      </w:r>
      <w:r>
        <w:rPr>
          <w:rFonts w:hint="eastAsia" w:ascii="仿宋" w:hAnsi="仿宋" w:eastAsia="仿宋" w:cs="仿宋"/>
          <w:spacing w:val="8"/>
          <w:sz w:val="28"/>
          <w:szCs w:val="28"/>
        </w:rPr>
        <w:t>6</w:t>
      </w:r>
      <w:r>
        <w:rPr>
          <w:rFonts w:ascii="仿宋" w:hAnsi="仿宋" w:eastAsia="仿宋" w:cs="仿宋"/>
          <w:spacing w:val="8"/>
          <w:sz w:val="28"/>
          <w:szCs w:val="28"/>
        </w:rPr>
        <w:t>)</w:t>
      </w:r>
      <w:r>
        <w:rPr>
          <w:rFonts w:ascii="仿宋" w:hAnsi="仿宋" w:eastAsia="仿宋" w:cs="仿宋"/>
          <w:spacing w:val="-2"/>
          <w:sz w:val="28"/>
          <w:szCs w:val="28"/>
        </w:rPr>
        <w:t>《</w:t>
      </w:r>
      <w:r>
        <w:rPr>
          <w:rFonts w:ascii="仿宋" w:hAnsi="仿宋" w:eastAsia="仿宋" w:cs="仿宋"/>
          <w:spacing w:val="-1"/>
          <w:sz w:val="28"/>
          <w:szCs w:val="28"/>
        </w:rPr>
        <w:t>上海市水利工程工程量清单计价应用规则》</w:t>
      </w:r>
      <w:r>
        <w:rPr>
          <w:rFonts w:ascii="仿宋" w:hAnsi="仿宋" w:eastAsia="仿宋" w:cs="仿宋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8"/>
          <w:sz w:val="28"/>
          <w:szCs w:val="28"/>
        </w:rPr>
        <w:t>(</w:t>
      </w:r>
      <w:r>
        <w:rPr>
          <w:rFonts w:ascii="仿宋" w:hAnsi="仿宋" w:eastAsia="仿宋" w:cs="仿宋"/>
          <w:sz w:val="28"/>
          <w:szCs w:val="28"/>
        </w:rPr>
        <w:t>SSH</w:t>
      </w:r>
      <w:r>
        <w:rPr>
          <w:rFonts w:ascii="仿宋" w:hAnsi="仿宋" w:eastAsia="仿宋" w:cs="仿宋"/>
          <w:spacing w:val="8"/>
          <w:sz w:val="28"/>
          <w:szCs w:val="28"/>
        </w:rPr>
        <w:t>/</w:t>
      </w:r>
      <w:r>
        <w:rPr>
          <w:rFonts w:ascii="仿宋" w:hAnsi="仿宋" w:eastAsia="仿宋" w:cs="仿宋"/>
          <w:sz w:val="28"/>
          <w:szCs w:val="28"/>
        </w:rPr>
        <w:t>Z</w:t>
      </w:r>
      <w:r>
        <w:rPr>
          <w:rFonts w:ascii="仿宋" w:hAnsi="仿宋" w:eastAsia="仿宋" w:cs="仿宋"/>
          <w:spacing w:val="8"/>
          <w:sz w:val="28"/>
          <w:szCs w:val="28"/>
        </w:rPr>
        <w:t>10009-2017) ；</w:t>
      </w:r>
    </w:p>
    <w:p w14:paraId="42DB7868">
      <w:pPr>
        <w:spacing w:before="240" w:beforeLines="100" w:line="300" w:lineRule="auto"/>
        <w:ind w:left="560"/>
        <w:rPr>
          <w:rFonts w:hint="eastAsia"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1"/>
          <w:sz w:val="28"/>
          <w:szCs w:val="28"/>
        </w:rPr>
        <w:t>(</w:t>
      </w:r>
      <w:r>
        <w:rPr>
          <w:rFonts w:hint="eastAsia" w:ascii="仿宋" w:hAnsi="仿宋" w:eastAsia="仿宋" w:cs="仿宋"/>
          <w:spacing w:val="-1"/>
          <w:sz w:val="28"/>
          <w:szCs w:val="28"/>
        </w:rPr>
        <w:t>7</w:t>
      </w:r>
      <w:r>
        <w:rPr>
          <w:rFonts w:ascii="仿宋" w:hAnsi="仿宋" w:eastAsia="仿宋" w:cs="仿宋"/>
          <w:spacing w:val="-1"/>
          <w:sz w:val="28"/>
          <w:szCs w:val="28"/>
        </w:rPr>
        <w:t>)</w:t>
      </w:r>
      <w:r>
        <w:rPr>
          <w:rFonts w:ascii="仿宋" w:hAnsi="仿宋" w:eastAsia="仿宋" w:cs="仿宋"/>
          <w:spacing w:val="5"/>
          <w:sz w:val="28"/>
          <w:szCs w:val="28"/>
        </w:rPr>
        <w:t>现</w:t>
      </w:r>
      <w:r>
        <w:rPr>
          <w:rFonts w:ascii="仿宋" w:hAnsi="仿宋" w:eastAsia="仿宋" w:cs="仿宋"/>
          <w:spacing w:val="4"/>
          <w:sz w:val="28"/>
          <w:szCs w:val="28"/>
        </w:rPr>
        <w:t>行的上海市水利工程造价计价相关规定、文件；</w:t>
      </w:r>
    </w:p>
    <w:p w14:paraId="77478D6E">
      <w:pPr>
        <w:spacing w:before="240" w:beforeLines="100" w:line="300" w:lineRule="auto"/>
        <w:ind w:left="1" w:right="105" w:firstLine="559"/>
        <w:rPr>
          <w:rFonts w:hint="eastAsia"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1"/>
          <w:sz w:val="28"/>
          <w:szCs w:val="28"/>
        </w:rPr>
        <w:t>(</w:t>
      </w:r>
      <w:r>
        <w:rPr>
          <w:rFonts w:hint="eastAsia" w:ascii="仿宋" w:hAnsi="仿宋" w:eastAsia="仿宋" w:cs="仿宋"/>
          <w:spacing w:val="-1"/>
          <w:sz w:val="28"/>
          <w:szCs w:val="28"/>
        </w:rPr>
        <w:t>8</w:t>
      </w:r>
      <w:r>
        <w:rPr>
          <w:rFonts w:ascii="仿宋" w:hAnsi="仿宋" w:eastAsia="仿宋" w:cs="仿宋"/>
          <w:spacing w:val="-1"/>
          <w:sz w:val="28"/>
          <w:szCs w:val="28"/>
        </w:rPr>
        <w:t>)《水利工程施工技术与计量》-</w:t>
      </w:r>
      <w:r>
        <w:rPr>
          <w:rFonts w:ascii="仿宋" w:hAnsi="仿宋" w:eastAsia="仿宋" w:cs="仿宋"/>
          <w:sz w:val="28"/>
          <w:szCs w:val="28"/>
        </w:rPr>
        <w:t xml:space="preserve">水利工程造价人员培训教材 </w:t>
      </w:r>
      <w:r>
        <w:rPr>
          <w:rFonts w:ascii="仿宋" w:hAnsi="仿宋" w:eastAsia="仿宋" w:cs="仿宋"/>
          <w:spacing w:val="12"/>
          <w:sz w:val="28"/>
          <w:szCs w:val="28"/>
        </w:rPr>
        <w:t>(</w:t>
      </w:r>
      <w:r>
        <w:rPr>
          <w:rFonts w:ascii="仿宋" w:hAnsi="仿宋" w:eastAsia="仿宋" w:cs="仿宋"/>
          <w:spacing w:val="9"/>
          <w:sz w:val="28"/>
          <w:szCs w:val="28"/>
        </w:rPr>
        <w:t>中国水利水电出版社) ；</w:t>
      </w:r>
    </w:p>
    <w:p w14:paraId="5CE60B33">
      <w:pPr>
        <w:spacing w:before="240" w:beforeLines="100" w:line="300" w:lineRule="auto"/>
        <w:ind w:right="105"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1"/>
          <w:sz w:val="28"/>
          <w:szCs w:val="28"/>
        </w:rPr>
        <w:t>(</w:t>
      </w:r>
      <w:r>
        <w:rPr>
          <w:rFonts w:hint="eastAsia" w:ascii="仿宋" w:hAnsi="仿宋" w:eastAsia="仿宋" w:cs="仿宋"/>
          <w:spacing w:val="-1"/>
          <w:sz w:val="28"/>
          <w:szCs w:val="28"/>
        </w:rPr>
        <w:t>9</w:t>
      </w:r>
      <w:r>
        <w:rPr>
          <w:rFonts w:ascii="仿宋" w:hAnsi="仿宋" w:eastAsia="仿宋" w:cs="仿宋"/>
          <w:spacing w:val="-1"/>
          <w:sz w:val="28"/>
          <w:szCs w:val="28"/>
        </w:rPr>
        <w:t>)《水利工程计价》-水利工程造</w:t>
      </w:r>
      <w:r>
        <w:rPr>
          <w:rFonts w:ascii="仿宋" w:hAnsi="仿宋" w:eastAsia="仿宋" w:cs="仿宋"/>
          <w:sz w:val="28"/>
          <w:szCs w:val="28"/>
        </w:rPr>
        <w:t xml:space="preserve">价人员培训教材 (中国水利 </w:t>
      </w:r>
      <w:r>
        <w:rPr>
          <w:rFonts w:ascii="仿宋" w:hAnsi="仿宋" w:eastAsia="仿宋" w:cs="仿宋"/>
          <w:spacing w:val="-4"/>
          <w:sz w:val="28"/>
          <w:szCs w:val="28"/>
        </w:rPr>
        <w:t>水</w:t>
      </w:r>
      <w:r>
        <w:rPr>
          <w:rFonts w:ascii="仿宋" w:hAnsi="仿宋" w:eastAsia="仿宋" w:cs="仿宋"/>
          <w:spacing w:val="-2"/>
          <w:sz w:val="28"/>
          <w:szCs w:val="28"/>
        </w:rPr>
        <w:t>电出版社) 。</w:t>
      </w:r>
    </w:p>
    <w:sectPr>
      <w:footerReference r:id="rId11" w:type="default"/>
      <w:pgSz w:w="11906" w:h="16839"/>
      <w:pgMar w:top="1431" w:right="1698" w:bottom="1427" w:left="1719" w:header="0" w:footer="1263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D7C4AA">
    <w:pPr>
      <w:spacing w:line="198" w:lineRule="auto"/>
      <w:ind w:left="4235"/>
      <w:rPr>
        <w:sz w:val="17"/>
        <w:szCs w:val="17"/>
      </w:rPr>
    </w:pPr>
    <w:r>
      <w:rPr>
        <w:sz w:val="17"/>
        <w:szCs w:val="17"/>
      </w:rPr>
      <w:t>1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B00932">
    <w:pPr>
      <w:spacing w:line="14" w:lineRule="auto"/>
      <w:rPr>
        <w:sz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3E95C6">
    <w:pPr>
      <w:spacing w:line="198" w:lineRule="auto"/>
      <w:ind w:left="4187"/>
      <w:rPr>
        <w:sz w:val="17"/>
        <w:szCs w:val="17"/>
      </w:rPr>
    </w:pPr>
    <w:r>
      <w:rPr>
        <w:spacing w:val="-7"/>
        <w:sz w:val="17"/>
        <w:szCs w:val="17"/>
      </w:rPr>
      <w:t>1</w:t>
    </w:r>
    <w:r>
      <w:rPr>
        <w:spacing w:val="-6"/>
        <w:sz w:val="17"/>
        <w:szCs w:val="17"/>
      </w:rPr>
      <w:t>1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53FEE9">
    <w:pPr>
      <w:spacing w:line="200" w:lineRule="auto"/>
      <w:ind w:left="4187"/>
      <w:rPr>
        <w:sz w:val="17"/>
        <w:szCs w:val="17"/>
      </w:rPr>
    </w:pPr>
    <w:r>
      <w:rPr>
        <w:spacing w:val="-7"/>
        <w:sz w:val="17"/>
        <w:szCs w:val="17"/>
      </w:rPr>
      <w:t>1</w:t>
    </w:r>
    <w:r>
      <w:rPr>
        <w:spacing w:val="-6"/>
        <w:sz w:val="17"/>
        <w:szCs w:val="17"/>
      </w:rPr>
      <w:t>2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FD8772">
    <w:pPr>
      <w:spacing w:line="200" w:lineRule="auto"/>
      <w:ind w:left="4187"/>
      <w:rPr>
        <w:sz w:val="17"/>
        <w:szCs w:val="17"/>
      </w:rPr>
    </w:pPr>
    <w:r>
      <w:rPr>
        <w:spacing w:val="-7"/>
        <w:sz w:val="17"/>
        <w:szCs w:val="17"/>
      </w:rPr>
      <w:t>1</w:t>
    </w:r>
    <w:r>
      <w:rPr>
        <w:spacing w:val="-6"/>
        <w:sz w:val="17"/>
        <w:szCs w:val="17"/>
      </w:rPr>
      <w:t>3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0042A9">
    <w:pPr>
      <w:spacing w:line="198" w:lineRule="auto"/>
      <w:ind w:left="4187"/>
      <w:rPr>
        <w:sz w:val="17"/>
        <w:szCs w:val="17"/>
      </w:rPr>
    </w:pPr>
    <w:r>
      <w:rPr>
        <w:spacing w:val="-7"/>
        <w:sz w:val="17"/>
        <w:szCs w:val="17"/>
      </w:rPr>
      <w:t>1</w:t>
    </w:r>
    <w:r>
      <w:rPr>
        <w:spacing w:val="-6"/>
        <w:sz w:val="17"/>
        <w:szCs w:val="17"/>
      </w:rPr>
      <w:t>7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15C74A">
    <w:pPr>
      <w:spacing w:line="200" w:lineRule="auto"/>
      <w:ind w:left="4086"/>
      <w:rPr>
        <w:sz w:val="17"/>
        <w:szCs w:val="17"/>
      </w:rPr>
    </w:pPr>
    <w:r>
      <w:rPr>
        <w:spacing w:val="-7"/>
        <w:sz w:val="17"/>
        <w:szCs w:val="17"/>
      </w:rPr>
      <w:t>1</w:t>
    </w:r>
    <w:r>
      <w:rPr>
        <w:spacing w:val="-6"/>
        <w:sz w:val="17"/>
        <w:szCs w:val="17"/>
      </w:rPr>
      <w:t>8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4E3107">
    <w:pPr>
      <w:spacing w:line="200" w:lineRule="auto"/>
      <w:ind w:left="4086"/>
      <w:rPr>
        <w:sz w:val="17"/>
        <w:szCs w:val="17"/>
      </w:rPr>
    </w:pPr>
    <w:r>
      <w:rPr>
        <w:spacing w:val="-7"/>
        <w:sz w:val="17"/>
        <w:szCs w:val="17"/>
      </w:rPr>
      <w:t>1</w:t>
    </w:r>
    <w:r>
      <w:rPr>
        <w:spacing w:val="-6"/>
        <w:sz w:val="17"/>
        <w:szCs w:val="17"/>
      </w:rPr>
      <w:t>9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E2774C">
    <w:pPr>
      <w:spacing w:line="200" w:lineRule="auto"/>
      <w:ind w:left="4148"/>
      <w:rPr>
        <w:sz w:val="17"/>
        <w:szCs w:val="17"/>
      </w:rPr>
    </w:pPr>
    <w:r>
      <w:rPr>
        <w:spacing w:val="-5"/>
        <w:sz w:val="17"/>
        <w:szCs w:val="17"/>
      </w:rPr>
      <w:t>2</w:t>
    </w:r>
    <w:r>
      <w:rPr>
        <w:spacing w:val="-4"/>
        <w:sz w:val="17"/>
        <w:szCs w:val="17"/>
      </w:rPr>
      <w:t>1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displayBackgroundShape w:val="1"/>
  <w:bordersDoNotSurroundHeader w:val="1"/>
  <w:bordersDoNotSurroundFooter w:val="1"/>
  <w:trackRevisions w:val="1"/>
  <w:documentProtection w:enforcement="0"/>
  <w:defaultTabStop w:val="420"/>
  <w:characterSpacingControl w:val="doNotCompress"/>
  <w:compat>
    <w:spaceForUL/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jA1MzgyNGYwZDg0MGEzN2I4OGY3MDA0ZWRkOTdiODkifQ=="/>
  </w:docVars>
  <w:rsids>
    <w:rsidRoot w:val="000A6A17"/>
    <w:rsid w:val="000A6A17"/>
    <w:rsid w:val="000E35D2"/>
    <w:rsid w:val="001039F1"/>
    <w:rsid w:val="00197068"/>
    <w:rsid w:val="002A7176"/>
    <w:rsid w:val="002B0195"/>
    <w:rsid w:val="00345CAD"/>
    <w:rsid w:val="005334B2"/>
    <w:rsid w:val="00553B73"/>
    <w:rsid w:val="006745A4"/>
    <w:rsid w:val="006A35EA"/>
    <w:rsid w:val="00A11E2E"/>
    <w:rsid w:val="00BF02EB"/>
    <w:rsid w:val="00C06B97"/>
    <w:rsid w:val="00DF6EA7"/>
    <w:rsid w:val="00F0177C"/>
    <w:rsid w:val="00F737F3"/>
    <w:rsid w:val="011F2319"/>
    <w:rsid w:val="02DC71BA"/>
    <w:rsid w:val="0A4A5487"/>
    <w:rsid w:val="19B109BA"/>
    <w:rsid w:val="19BE2793"/>
    <w:rsid w:val="1E730739"/>
    <w:rsid w:val="1F5D66EA"/>
    <w:rsid w:val="3A7B3A28"/>
    <w:rsid w:val="3AC22828"/>
    <w:rsid w:val="3B2617B6"/>
    <w:rsid w:val="57B0300A"/>
    <w:rsid w:val="58EB1344"/>
    <w:rsid w:val="5B04789C"/>
    <w:rsid w:val="5D521D44"/>
    <w:rsid w:val="749969D2"/>
    <w:rsid w:val="7B811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Theme="minorEastAsia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8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0"/>
    <w:qFormat/>
    <w:uiPriority w:val="0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8">
    <w:name w:val="标题 1 字符"/>
    <w:basedOn w:val="6"/>
    <w:link w:val="2"/>
    <w:qFormat/>
    <w:uiPriority w:val="0"/>
    <w:rPr>
      <w:rFonts w:eastAsia="Arial"/>
      <w:b/>
      <w:bCs/>
      <w:snapToGrid w:val="0"/>
      <w:color w:val="000000"/>
      <w:kern w:val="44"/>
      <w:sz w:val="44"/>
      <w:szCs w:val="44"/>
    </w:rPr>
  </w:style>
  <w:style w:type="character" w:customStyle="1" w:styleId="9">
    <w:name w:val="页眉 字符"/>
    <w:basedOn w:val="6"/>
    <w:link w:val="4"/>
    <w:qFormat/>
    <w:uiPriority w:val="0"/>
    <w:rPr>
      <w:rFonts w:eastAsia="Arial"/>
      <w:snapToGrid w:val="0"/>
      <w:color w:val="000000"/>
      <w:sz w:val="18"/>
      <w:szCs w:val="18"/>
    </w:rPr>
  </w:style>
  <w:style w:type="character" w:customStyle="1" w:styleId="10">
    <w:name w:val="页脚 字符"/>
    <w:basedOn w:val="6"/>
    <w:link w:val="3"/>
    <w:qFormat/>
    <w:uiPriority w:val="0"/>
    <w:rPr>
      <w:rFonts w:eastAsia="Arial"/>
      <w:snapToGrid w:val="0"/>
      <w:color w:val="000000"/>
      <w:sz w:val="18"/>
      <w:szCs w:val="18"/>
    </w:rPr>
  </w:style>
  <w:style w:type="paragraph" w:customStyle="1" w:styleId="11">
    <w:name w:val="Revision"/>
    <w:hidden/>
    <w:unhideWhenUsed/>
    <w:qFormat/>
    <w:uiPriority w:val="99"/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7.xml"/><Relationship Id="rId8" Type="http://schemas.openxmlformats.org/officeDocument/2006/relationships/footer" Target="footer6.xml"/><Relationship Id="rId7" Type="http://schemas.openxmlformats.org/officeDocument/2006/relationships/footer" Target="footer5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theme" Target="theme/theme1.xml"/><Relationship Id="rId11" Type="http://schemas.openxmlformats.org/officeDocument/2006/relationships/footer" Target="footer9.xml"/><Relationship Id="rId10" Type="http://schemas.openxmlformats.org/officeDocument/2006/relationships/footer" Target="footer8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16</Pages>
  <Words>4394</Words>
  <Characters>5986</Characters>
  <Lines>461</Lines>
  <Paragraphs>656</Paragraphs>
  <TotalTime>0</TotalTime>
  <ScaleCrop>false</ScaleCrop>
  <LinksUpToDate>false</LinksUpToDate>
  <CharactersWithSpaces>6341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2026-07-14T06:50:00Z</dcterms:created>
  <dc:creator>于 月娥</dc:creator>
  <cp:lastModifiedBy>Jet_aime</cp:lastModifiedBy>
  <dcterms:modified xsi:type="dcterms:W3CDTF">2026-07-14T07:04:32Z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2023-07-12T15:00:51Z</vt:filetime>
  </property>
  <property fmtid="{D5CDD505-2E9C-101B-9397-08002B2CF9AE}" pid="4" name="KSOProductBuildVer">
    <vt:lpwstr>2052-12.1.0.26895</vt:lpwstr>
  </property>
  <property fmtid="{D5CDD505-2E9C-101B-9397-08002B2CF9AE}" pid="5" name="ICV">
    <vt:lpwstr>864C2C96EDCA40B5984B6EF6C9843354_13</vt:lpwstr>
  </property>
  <property fmtid="{D5CDD505-2E9C-101B-9397-08002B2CF9AE}" pid="6" name="KSOTemplateDocerSaveRecord">
    <vt:lpwstr>eyJoZGlkIjoiZmYyNzFkYWJiMWY5ZWZkZDcwMzRmZTc4MThhNmYxY2IiLCJ1c2VySWQiOiI2MDEzNDc4OTUifQ==</vt:lpwstr>
  </property>
</Properties>
</file>